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3981"/>
      </w:tblGrid>
      <w:tr w:rsidR="00FC72FD" w:rsidRPr="00DC34FC">
        <w:trPr>
          <w:trHeight w:val="1696"/>
        </w:trPr>
        <w:tc>
          <w:tcPr>
            <w:tcW w:w="3981" w:type="dxa"/>
          </w:tcPr>
          <w:p w:rsidR="00FC72FD" w:rsidRPr="00DC34FC" w:rsidRDefault="00FC72FD">
            <w:pPr>
              <w:jc w:val="center"/>
            </w:pPr>
            <w:r w:rsidRPr="00CE42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25pt;height:55.5pt;visibility:visible">
                  <v:imagedata r:id="rId7" o:title=""/>
                </v:shape>
              </w:pict>
            </w:r>
          </w:p>
          <w:p w:rsidR="00FC72FD" w:rsidRPr="00DC34FC" w:rsidRDefault="00FC72FD">
            <w:pPr>
              <w:jc w:val="center"/>
            </w:pPr>
          </w:p>
          <w:p w:rsidR="00FC72FD" w:rsidRPr="00DC34FC" w:rsidRDefault="00FC72FD">
            <w:pPr>
              <w:jc w:val="center"/>
              <w:rPr>
                <w:b/>
                <w:bCs/>
              </w:rPr>
            </w:pPr>
            <w:r w:rsidRPr="00DC34FC">
              <w:rPr>
                <w:b/>
                <w:bCs/>
                <w:sz w:val="22"/>
                <w:szCs w:val="22"/>
              </w:rPr>
              <w:t>UNIVERSIDAD DEL SALVADOR</w:t>
            </w:r>
          </w:p>
          <w:p w:rsidR="00FC72FD" w:rsidRPr="00DC34FC" w:rsidRDefault="00FC72FD" w:rsidP="001D1F43">
            <w:pPr>
              <w:jc w:val="center"/>
              <w:rPr>
                <w:b/>
                <w:bCs/>
                <w:i/>
                <w:iCs/>
              </w:rPr>
            </w:pPr>
          </w:p>
          <w:p w:rsidR="00FC72FD" w:rsidRPr="00DC34FC" w:rsidRDefault="00FC72FD" w:rsidP="001D1F43">
            <w:pPr>
              <w:jc w:val="center"/>
              <w:rPr>
                <w:b/>
                <w:bCs/>
                <w:i/>
                <w:iCs/>
              </w:rPr>
            </w:pPr>
            <w:r w:rsidRPr="00DC34FC">
              <w:rPr>
                <w:b/>
                <w:bCs/>
                <w:i/>
                <w:iCs/>
                <w:sz w:val="22"/>
                <w:szCs w:val="22"/>
              </w:rPr>
              <w:t xml:space="preserve">Facultad de </w:t>
            </w:r>
            <w:r>
              <w:rPr>
                <w:b/>
                <w:bCs/>
                <w:i/>
                <w:iCs/>
                <w:sz w:val="22"/>
                <w:szCs w:val="22"/>
              </w:rPr>
              <w:t>Historia Geografía Turismo</w:t>
            </w:r>
          </w:p>
          <w:p w:rsidR="00FC72FD" w:rsidRPr="00DC34FC" w:rsidRDefault="00FC72FD">
            <w:pPr>
              <w:jc w:val="center"/>
            </w:pPr>
          </w:p>
        </w:tc>
      </w:tr>
    </w:tbl>
    <w:tbl>
      <w:tblPr>
        <w:tblpPr w:leftFromText="141" w:rightFromText="141" w:vertAnchor="text" w:horzAnchor="margin" w:tblpXSpec="right" w:tblpY="-1757"/>
        <w:tblW w:w="0" w:type="auto"/>
        <w:tblLayout w:type="fixed"/>
        <w:tblCellMar>
          <w:left w:w="70" w:type="dxa"/>
          <w:right w:w="70" w:type="dxa"/>
        </w:tblCellMar>
        <w:tblLook w:val="0000"/>
      </w:tblPr>
      <w:tblGrid>
        <w:gridCol w:w="3405"/>
      </w:tblGrid>
      <w:tr w:rsidR="00FC72FD" w:rsidRPr="00DC34FC">
        <w:trPr>
          <w:trHeight w:val="1696"/>
        </w:trPr>
        <w:tc>
          <w:tcPr>
            <w:tcW w:w="3405" w:type="dxa"/>
            <w:vAlign w:val="center"/>
          </w:tcPr>
          <w:p w:rsidR="00FC72FD" w:rsidRPr="00DC34FC" w:rsidRDefault="00FC72FD" w:rsidP="00A53E3B">
            <w:pPr>
              <w:jc w:val="center"/>
              <w:rPr>
                <w:b/>
                <w:bCs/>
              </w:rPr>
            </w:pPr>
            <w:r>
              <w:rPr>
                <w:b/>
                <w:bCs/>
                <w:sz w:val="22"/>
                <w:szCs w:val="22"/>
              </w:rPr>
              <w:t>Turismo</w:t>
            </w:r>
          </w:p>
          <w:p w:rsidR="00FC72FD" w:rsidRPr="00DC34FC" w:rsidRDefault="00FC72FD" w:rsidP="00A53E3B">
            <w:pPr>
              <w:jc w:val="center"/>
              <w:rPr>
                <w:b/>
                <w:bCs/>
              </w:rPr>
            </w:pPr>
            <w:r w:rsidRPr="00DC34FC">
              <w:rPr>
                <w:b/>
                <w:bCs/>
                <w:sz w:val="22"/>
                <w:szCs w:val="22"/>
              </w:rPr>
              <w:t>(Carrera)</w:t>
            </w:r>
          </w:p>
        </w:tc>
      </w:tr>
    </w:tbl>
    <w:p w:rsidR="00FC72FD" w:rsidRPr="00DC34FC" w:rsidRDefault="00FC72FD">
      <w:pPr>
        <w:rPr>
          <w:sz w:val="22"/>
          <w:szCs w:val="22"/>
        </w:rPr>
      </w:pPr>
    </w:p>
    <w:p w:rsidR="00FC72FD" w:rsidRPr="00DC34FC" w:rsidRDefault="00FC72FD">
      <w:pPr>
        <w:rPr>
          <w:sz w:val="22"/>
          <w:szCs w:val="22"/>
        </w:rPr>
      </w:pPr>
    </w:p>
    <w:p w:rsidR="00FC72FD" w:rsidRPr="00DC34FC" w:rsidRDefault="00FC72FD">
      <w:pPr>
        <w:pStyle w:val="Heading1"/>
        <w:rPr>
          <w:sz w:val="22"/>
          <w:szCs w:val="22"/>
          <w:u w:val="none"/>
        </w:rPr>
      </w:pPr>
      <w:r w:rsidRPr="00DC34FC">
        <w:rPr>
          <w:sz w:val="22"/>
          <w:szCs w:val="22"/>
          <w:u w:val="none"/>
        </w:rPr>
        <w:t>PROGRAMA</w:t>
      </w:r>
    </w:p>
    <w:p w:rsidR="00FC72FD" w:rsidRPr="00DC34FC" w:rsidRDefault="00FC72FD">
      <w:pPr>
        <w:jc w:val="both"/>
        <w:rPr>
          <w:sz w:val="22"/>
          <w:szCs w:val="22"/>
          <w:u w:val="single"/>
        </w:rPr>
      </w:pPr>
    </w:p>
    <w:tbl>
      <w:tblPr>
        <w:tblW w:w="508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
        <w:gridCol w:w="1137"/>
        <w:gridCol w:w="205"/>
        <w:gridCol w:w="209"/>
        <w:gridCol w:w="535"/>
        <w:gridCol w:w="360"/>
        <w:gridCol w:w="227"/>
        <w:gridCol w:w="765"/>
        <w:gridCol w:w="523"/>
        <w:gridCol w:w="1401"/>
        <w:gridCol w:w="1364"/>
        <w:gridCol w:w="2284"/>
      </w:tblGrid>
      <w:tr w:rsidR="00FC72FD" w:rsidRPr="00407126">
        <w:trPr>
          <w:cantSplit/>
          <w:trHeight w:val="454"/>
        </w:trPr>
        <w:tc>
          <w:tcPr>
            <w:tcW w:w="1698" w:type="pct"/>
            <w:gridSpan w:val="6"/>
            <w:shd w:val="clear" w:color="auto" w:fill="E0E0E0"/>
            <w:vAlign w:val="center"/>
          </w:tcPr>
          <w:p w:rsidR="00FC72FD" w:rsidRPr="00DC34FC" w:rsidRDefault="00FC72FD" w:rsidP="00D454AC">
            <w:pPr>
              <w:rPr>
                <w:b/>
                <w:bCs/>
              </w:rPr>
            </w:pPr>
            <w:r w:rsidRPr="00DC34FC">
              <w:rPr>
                <w:b/>
                <w:bCs/>
                <w:sz w:val="22"/>
                <w:szCs w:val="22"/>
              </w:rPr>
              <w:t>ACTIVIDAD CURRICULAR:</w:t>
            </w:r>
          </w:p>
        </w:tc>
        <w:tc>
          <w:tcPr>
            <w:tcW w:w="3302" w:type="pct"/>
            <w:gridSpan w:val="6"/>
            <w:vAlign w:val="center"/>
          </w:tcPr>
          <w:p w:rsidR="00FC72FD" w:rsidRPr="00B04A10" w:rsidRDefault="00FC72FD" w:rsidP="00D454AC">
            <w:pPr>
              <w:rPr>
                <w:lang w:val="en-GB"/>
              </w:rPr>
            </w:pPr>
            <w:r w:rsidRPr="00B04A10">
              <w:rPr>
                <w:lang w:val="en-GB"/>
              </w:rPr>
              <w:t>Geography of the Touristic Space</w:t>
            </w:r>
            <w:r>
              <w:rPr>
                <w:lang w:val="en-GB"/>
              </w:rPr>
              <w:t xml:space="preserve"> I</w:t>
            </w:r>
          </w:p>
        </w:tc>
      </w:tr>
      <w:tr w:rsidR="00FC72FD" w:rsidRPr="00DC34FC">
        <w:trPr>
          <w:cantSplit/>
          <w:trHeight w:val="454"/>
        </w:trPr>
        <w:tc>
          <w:tcPr>
            <w:tcW w:w="1040" w:type="pct"/>
            <w:gridSpan w:val="2"/>
            <w:shd w:val="clear" w:color="auto" w:fill="E0E0E0"/>
            <w:vAlign w:val="center"/>
          </w:tcPr>
          <w:p w:rsidR="00FC72FD" w:rsidRPr="00DC34FC" w:rsidRDefault="00FC72FD" w:rsidP="00D454AC">
            <w:pPr>
              <w:rPr>
                <w:b/>
                <w:bCs/>
              </w:rPr>
            </w:pPr>
            <w:r w:rsidRPr="00DC34FC">
              <w:rPr>
                <w:b/>
                <w:bCs/>
                <w:sz w:val="22"/>
                <w:szCs w:val="22"/>
              </w:rPr>
              <w:t xml:space="preserve">CÁTEDRA:  </w:t>
            </w:r>
          </w:p>
        </w:tc>
        <w:tc>
          <w:tcPr>
            <w:tcW w:w="3960" w:type="pct"/>
            <w:gridSpan w:val="10"/>
            <w:vAlign w:val="center"/>
          </w:tcPr>
          <w:p w:rsidR="00FC72FD" w:rsidRPr="00DC34FC" w:rsidRDefault="00FC72FD" w:rsidP="00F91DD2">
            <w:r>
              <w:t xml:space="preserve">Jubany </w:t>
            </w:r>
          </w:p>
        </w:tc>
      </w:tr>
      <w:tr w:rsidR="00FC72FD" w:rsidRPr="00DC34FC">
        <w:trPr>
          <w:gridAfter w:val="2"/>
          <w:wAfter w:w="1835" w:type="pct"/>
          <w:cantSplit/>
          <w:trHeight w:val="454"/>
        </w:trPr>
        <w:tc>
          <w:tcPr>
            <w:tcW w:w="1248" w:type="pct"/>
            <w:gridSpan w:val="4"/>
            <w:shd w:val="clear" w:color="auto" w:fill="E0E0E0"/>
            <w:vAlign w:val="center"/>
          </w:tcPr>
          <w:p w:rsidR="00FC72FD" w:rsidRPr="00DC34FC" w:rsidRDefault="00FC72FD" w:rsidP="00D454AC">
            <w:pPr>
              <w:rPr>
                <w:b/>
                <w:bCs/>
              </w:rPr>
            </w:pPr>
            <w:r w:rsidRPr="00DC34FC">
              <w:rPr>
                <w:b/>
                <w:bCs/>
                <w:sz w:val="22"/>
                <w:szCs w:val="22"/>
              </w:rPr>
              <w:t>TOTAL DE HS/SEM.:</w:t>
            </w:r>
          </w:p>
        </w:tc>
        <w:tc>
          <w:tcPr>
            <w:tcW w:w="564" w:type="pct"/>
            <w:gridSpan w:val="3"/>
            <w:vAlign w:val="center"/>
          </w:tcPr>
          <w:p w:rsidR="00FC72FD" w:rsidRPr="00DC34FC" w:rsidRDefault="00FC72FD" w:rsidP="00D454AC">
            <w:r>
              <w:t>4</w:t>
            </w:r>
          </w:p>
        </w:tc>
        <w:tc>
          <w:tcPr>
            <w:tcW w:w="648" w:type="pct"/>
            <w:gridSpan w:val="2"/>
            <w:shd w:val="clear" w:color="auto" w:fill="E6E6E6"/>
            <w:vAlign w:val="center"/>
          </w:tcPr>
          <w:p w:rsidR="00FC72FD" w:rsidRPr="00DC34FC" w:rsidRDefault="00FC72FD" w:rsidP="00D454AC">
            <w:r w:rsidRPr="00DC34FC">
              <w:rPr>
                <w:b/>
                <w:bCs/>
                <w:sz w:val="22"/>
                <w:szCs w:val="22"/>
              </w:rPr>
              <w:t>TOTAL HS</w:t>
            </w:r>
          </w:p>
        </w:tc>
        <w:tc>
          <w:tcPr>
            <w:tcW w:w="705" w:type="pct"/>
            <w:vAlign w:val="center"/>
          </w:tcPr>
          <w:p w:rsidR="00FC72FD" w:rsidRPr="00DC34FC" w:rsidRDefault="00FC72FD" w:rsidP="00D454AC">
            <w:r>
              <w:t>52</w:t>
            </w:r>
          </w:p>
        </w:tc>
      </w:tr>
      <w:tr w:rsidR="00FC72FD" w:rsidRPr="00DC34FC">
        <w:trPr>
          <w:cantSplit/>
          <w:trHeight w:val="454"/>
        </w:trPr>
        <w:tc>
          <w:tcPr>
            <w:tcW w:w="468" w:type="pct"/>
            <w:shd w:val="clear" w:color="auto" w:fill="E0E0E0"/>
            <w:vAlign w:val="center"/>
          </w:tcPr>
          <w:p w:rsidR="00FC72FD" w:rsidRPr="00DC34FC" w:rsidRDefault="00FC72FD" w:rsidP="00D454AC">
            <w:pPr>
              <w:rPr>
                <w:b/>
                <w:bCs/>
              </w:rPr>
            </w:pPr>
            <w:r w:rsidRPr="00DC34FC">
              <w:rPr>
                <w:b/>
                <w:bCs/>
                <w:sz w:val="22"/>
                <w:szCs w:val="22"/>
              </w:rPr>
              <w:t>SEDE:</w:t>
            </w:r>
          </w:p>
        </w:tc>
        <w:tc>
          <w:tcPr>
            <w:tcW w:w="1049" w:type="pct"/>
            <w:gridSpan w:val="4"/>
            <w:vAlign w:val="center"/>
          </w:tcPr>
          <w:p w:rsidR="00FC72FD" w:rsidRPr="00DC34FC" w:rsidRDefault="00FC72FD" w:rsidP="00D454AC">
            <w:r>
              <w:t>Centro</w:t>
            </w:r>
          </w:p>
        </w:tc>
        <w:tc>
          <w:tcPr>
            <w:tcW w:w="680" w:type="pct"/>
            <w:gridSpan w:val="3"/>
            <w:shd w:val="clear" w:color="auto" w:fill="E0E0E0"/>
            <w:vAlign w:val="center"/>
          </w:tcPr>
          <w:p w:rsidR="00FC72FD" w:rsidRPr="00DC34FC" w:rsidRDefault="00FC72FD" w:rsidP="00D454AC">
            <w:pPr>
              <w:rPr>
                <w:b/>
                <w:bCs/>
              </w:rPr>
            </w:pPr>
            <w:r w:rsidRPr="00DC34FC">
              <w:rPr>
                <w:b/>
                <w:bCs/>
                <w:sz w:val="22"/>
                <w:szCs w:val="22"/>
              </w:rPr>
              <w:t>CURSO:</w:t>
            </w:r>
          </w:p>
        </w:tc>
        <w:tc>
          <w:tcPr>
            <w:tcW w:w="967" w:type="pct"/>
            <w:gridSpan w:val="2"/>
            <w:vAlign w:val="center"/>
          </w:tcPr>
          <w:p w:rsidR="00FC72FD" w:rsidRPr="00DC34FC" w:rsidRDefault="00FC72FD" w:rsidP="00D454AC">
            <w:r>
              <w:t>English</w:t>
            </w:r>
          </w:p>
        </w:tc>
        <w:tc>
          <w:tcPr>
            <w:tcW w:w="686" w:type="pct"/>
            <w:shd w:val="clear" w:color="auto" w:fill="E0E0E0"/>
            <w:vAlign w:val="center"/>
          </w:tcPr>
          <w:p w:rsidR="00FC72FD" w:rsidRPr="00DC34FC" w:rsidRDefault="00FC72FD" w:rsidP="00D454AC">
            <w:pPr>
              <w:rPr>
                <w:b/>
                <w:bCs/>
              </w:rPr>
            </w:pPr>
            <w:r w:rsidRPr="00DC34FC">
              <w:rPr>
                <w:b/>
                <w:bCs/>
                <w:sz w:val="22"/>
                <w:szCs w:val="22"/>
              </w:rPr>
              <w:t xml:space="preserve">TURNO:  </w:t>
            </w:r>
          </w:p>
        </w:tc>
        <w:tc>
          <w:tcPr>
            <w:tcW w:w="1149" w:type="pct"/>
            <w:vAlign w:val="center"/>
          </w:tcPr>
          <w:p w:rsidR="00FC72FD" w:rsidRPr="00DC34FC" w:rsidRDefault="00FC72FD" w:rsidP="00B04A10">
            <w:r>
              <w:t>Morning</w:t>
            </w:r>
          </w:p>
        </w:tc>
      </w:tr>
      <w:tr w:rsidR="00FC72FD" w:rsidRPr="00DC34FC">
        <w:trPr>
          <w:cantSplit/>
          <w:trHeight w:val="454"/>
        </w:trPr>
        <w:tc>
          <w:tcPr>
            <w:tcW w:w="1143" w:type="pct"/>
            <w:gridSpan w:val="3"/>
            <w:shd w:val="clear" w:color="auto" w:fill="E0E0E0"/>
            <w:vAlign w:val="center"/>
          </w:tcPr>
          <w:p w:rsidR="00FC72FD" w:rsidRPr="00DC34FC" w:rsidRDefault="00FC72FD" w:rsidP="00D454AC">
            <w:pPr>
              <w:rPr>
                <w:b/>
                <w:bCs/>
              </w:rPr>
            </w:pPr>
            <w:r w:rsidRPr="00DC34FC">
              <w:rPr>
                <w:b/>
                <w:bCs/>
                <w:sz w:val="22"/>
                <w:szCs w:val="22"/>
              </w:rPr>
              <w:t>AÑO ACADÉMICO:</w:t>
            </w:r>
          </w:p>
        </w:tc>
        <w:tc>
          <w:tcPr>
            <w:tcW w:w="3857" w:type="pct"/>
            <w:gridSpan w:val="9"/>
            <w:vAlign w:val="center"/>
          </w:tcPr>
          <w:p w:rsidR="00FC72FD" w:rsidRPr="00DC34FC" w:rsidRDefault="00FC72FD" w:rsidP="00D454AC">
            <w:r>
              <w:t>2019</w:t>
            </w:r>
          </w:p>
        </w:tc>
      </w:tr>
      <w:tr w:rsidR="00FC72FD" w:rsidRPr="00DC34FC">
        <w:trPr>
          <w:cantSplit/>
          <w:trHeight w:val="454"/>
        </w:trPr>
        <w:tc>
          <w:tcPr>
            <w:tcW w:w="468" w:type="pct"/>
            <w:shd w:val="clear" w:color="auto" w:fill="E0E0E0"/>
            <w:vAlign w:val="center"/>
          </w:tcPr>
          <w:p w:rsidR="00FC72FD" w:rsidRPr="00DC34FC" w:rsidRDefault="00FC72FD" w:rsidP="00D454AC">
            <w:pPr>
              <w:rPr>
                <w:b/>
                <w:bCs/>
              </w:rPr>
            </w:pPr>
            <w:r w:rsidRPr="00DC34FC">
              <w:rPr>
                <w:b/>
                <w:bCs/>
                <w:sz w:val="22"/>
                <w:szCs w:val="22"/>
              </w:rPr>
              <w:t>URL:</w:t>
            </w:r>
          </w:p>
        </w:tc>
        <w:tc>
          <w:tcPr>
            <w:tcW w:w="4532" w:type="pct"/>
            <w:gridSpan w:val="11"/>
            <w:vAlign w:val="center"/>
          </w:tcPr>
          <w:p w:rsidR="00FC72FD" w:rsidRPr="00DC34FC" w:rsidRDefault="00FC72FD" w:rsidP="00D454AC"/>
        </w:tc>
      </w:tr>
    </w:tbl>
    <w:p w:rsidR="00FC72FD" w:rsidRPr="00DC34FC" w:rsidRDefault="00FC72FD" w:rsidP="00135220">
      <w:pPr>
        <w:jc w:val="both"/>
        <w:rPr>
          <w:b/>
          <w:bCs/>
          <w:sz w:val="22"/>
          <w:szCs w:val="22"/>
        </w:rPr>
      </w:pPr>
    </w:p>
    <w:p w:rsidR="00FC72FD" w:rsidRPr="00DC34FC" w:rsidRDefault="00FC72FD" w:rsidP="00135220">
      <w:pPr>
        <w:jc w:val="both"/>
        <w:rPr>
          <w:b/>
          <w:bCs/>
          <w:sz w:val="22"/>
          <w:szCs w:val="22"/>
        </w:rPr>
      </w:pPr>
    </w:p>
    <w:tbl>
      <w:tblPr>
        <w:tblpPr w:leftFromText="141" w:rightFromText="141" w:vertAnchor="text" w:horzAnchor="page" w:tblpXSpec="center" w:tblpY="1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588"/>
        <w:gridCol w:w="2718"/>
        <w:gridCol w:w="542"/>
      </w:tblGrid>
      <w:tr w:rsidR="00FC72FD" w:rsidRPr="00DC34FC">
        <w:trPr>
          <w:trHeight w:val="454"/>
          <w:jc w:val="center"/>
        </w:trPr>
        <w:tc>
          <w:tcPr>
            <w:tcW w:w="938" w:type="dxa"/>
            <w:shd w:val="clear" w:color="auto" w:fill="E6E6E6"/>
            <w:vAlign w:val="center"/>
          </w:tcPr>
          <w:p w:rsidR="00FC72FD" w:rsidRPr="00262907" w:rsidRDefault="00FC72FD" w:rsidP="00262907">
            <w:pPr>
              <w:jc w:val="center"/>
              <w:rPr>
                <w:b/>
                <w:bCs/>
              </w:rPr>
            </w:pPr>
            <w:r w:rsidRPr="00262907">
              <w:rPr>
                <w:b/>
                <w:bCs/>
                <w:sz w:val="22"/>
                <w:szCs w:val="22"/>
              </w:rPr>
              <w:t>Básico</w:t>
            </w:r>
          </w:p>
        </w:tc>
        <w:tc>
          <w:tcPr>
            <w:tcW w:w="588" w:type="dxa"/>
            <w:vAlign w:val="center"/>
          </w:tcPr>
          <w:p w:rsidR="00FC72FD" w:rsidRPr="00262907" w:rsidRDefault="00FC72FD" w:rsidP="00262907">
            <w:pPr>
              <w:jc w:val="center"/>
              <w:rPr>
                <w:b/>
                <w:bCs/>
              </w:rPr>
            </w:pPr>
            <w:r>
              <w:rPr>
                <w:b/>
                <w:bCs/>
              </w:rPr>
              <w:t>X</w:t>
            </w:r>
          </w:p>
        </w:tc>
        <w:tc>
          <w:tcPr>
            <w:tcW w:w="2718" w:type="dxa"/>
            <w:shd w:val="clear" w:color="auto" w:fill="E6E6E6"/>
            <w:vAlign w:val="center"/>
          </w:tcPr>
          <w:p w:rsidR="00FC72FD" w:rsidRPr="00262907" w:rsidRDefault="00FC72FD" w:rsidP="00262907">
            <w:pPr>
              <w:jc w:val="center"/>
              <w:rPr>
                <w:b/>
                <w:bCs/>
              </w:rPr>
            </w:pPr>
            <w:r w:rsidRPr="00262907">
              <w:rPr>
                <w:b/>
                <w:bCs/>
                <w:sz w:val="22"/>
                <w:szCs w:val="22"/>
              </w:rPr>
              <w:t>Superior/Profesional</w:t>
            </w:r>
          </w:p>
        </w:tc>
        <w:tc>
          <w:tcPr>
            <w:tcW w:w="542" w:type="dxa"/>
            <w:vAlign w:val="center"/>
          </w:tcPr>
          <w:p w:rsidR="00FC72FD" w:rsidRPr="00262907" w:rsidRDefault="00FC72FD" w:rsidP="00262907">
            <w:pPr>
              <w:jc w:val="center"/>
              <w:rPr>
                <w:b/>
                <w:bCs/>
              </w:rPr>
            </w:pPr>
          </w:p>
        </w:tc>
      </w:tr>
    </w:tbl>
    <w:p w:rsidR="00FC72FD" w:rsidRPr="00DC34FC" w:rsidRDefault="00FC72FD" w:rsidP="00F774F7">
      <w:pPr>
        <w:jc w:val="both"/>
        <w:rPr>
          <w:b/>
          <w:bCs/>
          <w:sz w:val="22"/>
          <w:szCs w:val="22"/>
        </w:rPr>
      </w:pPr>
    </w:p>
    <w:p w:rsidR="00FC72FD" w:rsidRPr="00DC34FC" w:rsidRDefault="00FC72FD" w:rsidP="00F774F7">
      <w:pPr>
        <w:numPr>
          <w:ilvl w:val="0"/>
          <w:numId w:val="1"/>
        </w:numPr>
        <w:jc w:val="both"/>
        <w:rPr>
          <w:b/>
          <w:bCs/>
          <w:sz w:val="22"/>
          <w:szCs w:val="22"/>
        </w:rPr>
      </w:pPr>
      <w:r w:rsidRPr="00DC34FC">
        <w:rPr>
          <w:b/>
          <w:bCs/>
          <w:sz w:val="22"/>
          <w:szCs w:val="22"/>
        </w:rPr>
        <w:t xml:space="preserve">CICLO: </w:t>
      </w:r>
    </w:p>
    <w:p w:rsidR="00FC72FD" w:rsidRDefault="00FC72FD" w:rsidP="00D454AC">
      <w:pPr>
        <w:jc w:val="both"/>
        <w:rPr>
          <w:i/>
          <w:iCs/>
          <w:sz w:val="22"/>
          <w:szCs w:val="22"/>
        </w:rPr>
      </w:pPr>
    </w:p>
    <w:p w:rsidR="00FC72FD" w:rsidRPr="0032325E" w:rsidRDefault="00FC72FD" w:rsidP="00D454AC">
      <w:pPr>
        <w:jc w:val="both"/>
        <w:rPr>
          <w:i/>
          <w:iCs/>
          <w:sz w:val="22"/>
          <w:szCs w:val="22"/>
        </w:rPr>
      </w:pPr>
      <w:r>
        <w:rPr>
          <w:i/>
          <w:iCs/>
          <w:sz w:val="22"/>
          <w:szCs w:val="22"/>
        </w:rPr>
        <w:t>(</w:t>
      </w:r>
      <w:r w:rsidRPr="0032325E">
        <w:rPr>
          <w:i/>
          <w:iCs/>
          <w:sz w:val="22"/>
          <w:szCs w:val="22"/>
        </w:rPr>
        <w:t>Marque con una cruz</w:t>
      </w:r>
      <w:r>
        <w:rPr>
          <w:i/>
          <w:iCs/>
          <w:sz w:val="22"/>
          <w:szCs w:val="22"/>
        </w:rPr>
        <w:t xml:space="preserve"> el ciclo correspondiente)</w:t>
      </w:r>
    </w:p>
    <w:p w:rsidR="00FC72FD" w:rsidRPr="00DC34FC" w:rsidRDefault="00FC72FD" w:rsidP="00F774F7">
      <w:pPr>
        <w:jc w:val="both"/>
        <w:rPr>
          <w:b/>
          <w:bCs/>
          <w:sz w:val="22"/>
          <w:szCs w:val="22"/>
        </w:rPr>
      </w:pPr>
    </w:p>
    <w:p w:rsidR="00FC72FD" w:rsidRPr="00DC34FC" w:rsidRDefault="00FC72FD" w:rsidP="00F774F7">
      <w:pPr>
        <w:jc w:val="both"/>
        <w:rPr>
          <w:b/>
          <w:bCs/>
          <w:sz w:val="22"/>
          <w:szCs w:val="22"/>
        </w:rPr>
      </w:pPr>
    </w:p>
    <w:p w:rsidR="00FC72FD" w:rsidRDefault="00FC72FD" w:rsidP="001D2598">
      <w:pPr>
        <w:numPr>
          <w:ilvl w:val="0"/>
          <w:numId w:val="1"/>
        </w:numPr>
        <w:jc w:val="both"/>
        <w:rPr>
          <w:b/>
          <w:bCs/>
          <w:sz w:val="22"/>
          <w:szCs w:val="22"/>
        </w:rPr>
      </w:pPr>
      <w:r w:rsidRPr="00DC34FC">
        <w:rPr>
          <w:b/>
          <w:bCs/>
          <w:sz w:val="22"/>
          <w:szCs w:val="22"/>
        </w:rPr>
        <w:t>COMPOSICIÓN DE LA CÁTEDRA:</w:t>
      </w:r>
    </w:p>
    <w:p w:rsidR="00FC72FD" w:rsidRPr="00DC34FC" w:rsidRDefault="00FC72FD" w:rsidP="00DC34FC">
      <w:pPr>
        <w:jc w:val="both"/>
        <w:rPr>
          <w:b/>
          <w:bCs/>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2"/>
        <w:gridCol w:w="5383"/>
      </w:tblGrid>
      <w:tr w:rsidR="00FC72FD" w:rsidRPr="00DC34FC">
        <w:trPr>
          <w:trHeight w:val="397"/>
        </w:trPr>
        <w:tc>
          <w:tcPr>
            <w:tcW w:w="2269" w:type="pct"/>
            <w:shd w:val="clear" w:color="auto" w:fill="E0E0E0"/>
            <w:vAlign w:val="center"/>
          </w:tcPr>
          <w:p w:rsidR="00FC72FD" w:rsidRPr="00262907" w:rsidRDefault="00FC72FD" w:rsidP="00D528C2">
            <w:pPr>
              <w:rPr>
                <w:b/>
                <w:bCs/>
              </w:rPr>
            </w:pPr>
            <w:r w:rsidRPr="00262907">
              <w:rPr>
                <w:b/>
                <w:bCs/>
                <w:sz w:val="22"/>
                <w:szCs w:val="22"/>
              </w:rPr>
              <w:t>Docente</w:t>
            </w:r>
          </w:p>
        </w:tc>
        <w:tc>
          <w:tcPr>
            <w:tcW w:w="2731" w:type="pct"/>
            <w:shd w:val="clear" w:color="auto" w:fill="E0E0E0"/>
            <w:vAlign w:val="center"/>
          </w:tcPr>
          <w:p w:rsidR="00FC72FD" w:rsidRPr="00262907" w:rsidRDefault="00FC72FD" w:rsidP="00D528C2">
            <w:pPr>
              <w:rPr>
                <w:b/>
                <w:bCs/>
              </w:rPr>
            </w:pPr>
            <w:r w:rsidRPr="00262907">
              <w:rPr>
                <w:b/>
                <w:bCs/>
                <w:sz w:val="22"/>
                <w:szCs w:val="22"/>
              </w:rPr>
              <w:t>E-mail</w:t>
            </w:r>
          </w:p>
        </w:tc>
      </w:tr>
      <w:tr w:rsidR="00FC72FD" w:rsidRPr="00DC34FC">
        <w:trPr>
          <w:trHeight w:val="397"/>
        </w:trPr>
        <w:tc>
          <w:tcPr>
            <w:tcW w:w="2269" w:type="pct"/>
          </w:tcPr>
          <w:p w:rsidR="00FC72FD" w:rsidRPr="00262907" w:rsidRDefault="00FC72FD" w:rsidP="00262907">
            <w:pPr>
              <w:jc w:val="both"/>
              <w:rPr>
                <w:b/>
                <w:bCs/>
              </w:rPr>
            </w:pPr>
            <w:r>
              <w:rPr>
                <w:b/>
                <w:bCs/>
              </w:rPr>
              <w:t>Lic. Maximiliano Jubany</w:t>
            </w:r>
          </w:p>
        </w:tc>
        <w:tc>
          <w:tcPr>
            <w:tcW w:w="2731" w:type="pct"/>
          </w:tcPr>
          <w:p w:rsidR="00FC72FD" w:rsidRPr="00262907" w:rsidRDefault="00FC72FD" w:rsidP="00262907">
            <w:pPr>
              <w:jc w:val="both"/>
              <w:rPr>
                <w:b/>
                <w:bCs/>
              </w:rPr>
            </w:pPr>
            <w:r>
              <w:rPr>
                <w:b/>
                <w:bCs/>
              </w:rPr>
              <w:t>maxijubany@gmail.com</w:t>
            </w:r>
          </w:p>
        </w:tc>
      </w:tr>
      <w:tr w:rsidR="00FC72FD" w:rsidRPr="00DC34FC">
        <w:trPr>
          <w:trHeight w:val="397"/>
        </w:trPr>
        <w:tc>
          <w:tcPr>
            <w:tcW w:w="2269" w:type="pct"/>
          </w:tcPr>
          <w:p w:rsidR="00FC72FD" w:rsidRPr="00262907" w:rsidRDefault="00FC72FD" w:rsidP="00262907">
            <w:pPr>
              <w:jc w:val="both"/>
              <w:rPr>
                <w:b/>
                <w:bCs/>
              </w:rPr>
            </w:pPr>
          </w:p>
        </w:tc>
        <w:tc>
          <w:tcPr>
            <w:tcW w:w="2731" w:type="pct"/>
          </w:tcPr>
          <w:p w:rsidR="00FC72FD" w:rsidRPr="00262907" w:rsidRDefault="00FC72FD" w:rsidP="00262907">
            <w:pPr>
              <w:jc w:val="both"/>
              <w:rPr>
                <w:b/>
                <w:bCs/>
              </w:rPr>
            </w:pPr>
          </w:p>
        </w:tc>
      </w:tr>
      <w:tr w:rsidR="00FC72FD" w:rsidRPr="00DC34FC">
        <w:trPr>
          <w:trHeight w:val="397"/>
        </w:trPr>
        <w:tc>
          <w:tcPr>
            <w:tcW w:w="2269" w:type="pct"/>
          </w:tcPr>
          <w:p w:rsidR="00FC72FD" w:rsidRPr="00262907" w:rsidRDefault="00FC72FD" w:rsidP="00262907">
            <w:pPr>
              <w:jc w:val="both"/>
              <w:rPr>
                <w:b/>
                <w:bCs/>
              </w:rPr>
            </w:pPr>
          </w:p>
        </w:tc>
        <w:tc>
          <w:tcPr>
            <w:tcW w:w="2731" w:type="pct"/>
          </w:tcPr>
          <w:p w:rsidR="00FC72FD" w:rsidRPr="00262907" w:rsidRDefault="00FC72FD" w:rsidP="00262907">
            <w:pPr>
              <w:jc w:val="both"/>
              <w:rPr>
                <w:b/>
                <w:bCs/>
              </w:rPr>
            </w:pPr>
          </w:p>
        </w:tc>
      </w:tr>
    </w:tbl>
    <w:p w:rsidR="00FC72FD" w:rsidRPr="00DC34FC" w:rsidRDefault="00FC72FD" w:rsidP="001D2598">
      <w:pPr>
        <w:jc w:val="both"/>
        <w:rPr>
          <w:b/>
          <w:bCs/>
          <w:sz w:val="22"/>
          <w:szCs w:val="22"/>
        </w:rPr>
      </w:pPr>
    </w:p>
    <w:p w:rsidR="00FC72FD" w:rsidRPr="00DC34FC" w:rsidRDefault="00FC72FD" w:rsidP="001D2598">
      <w:pPr>
        <w:jc w:val="both"/>
        <w:rPr>
          <w:b/>
          <w:bCs/>
          <w:sz w:val="22"/>
          <w:szCs w:val="22"/>
        </w:rPr>
      </w:pPr>
    </w:p>
    <w:p w:rsidR="00FC72FD" w:rsidRDefault="00FC72FD" w:rsidP="00F774F7">
      <w:pPr>
        <w:numPr>
          <w:ilvl w:val="0"/>
          <w:numId w:val="1"/>
        </w:numPr>
        <w:jc w:val="both"/>
        <w:rPr>
          <w:b/>
          <w:bCs/>
          <w:sz w:val="22"/>
          <w:szCs w:val="22"/>
        </w:rPr>
      </w:pPr>
      <w:r w:rsidRPr="00DC34FC">
        <w:rPr>
          <w:b/>
          <w:bCs/>
          <w:sz w:val="22"/>
          <w:szCs w:val="22"/>
        </w:rPr>
        <w:t>EJE/ÁREA EN QUE SE ENCUENTRA LA MATERIA/SEMINARIO DENTRO DE LA CARRERA:</w:t>
      </w:r>
    </w:p>
    <w:p w:rsidR="00FC72FD" w:rsidRPr="00DC34FC" w:rsidRDefault="00FC72FD" w:rsidP="00150802">
      <w:pPr>
        <w:jc w:val="both"/>
        <w:rPr>
          <w:b/>
          <w:bCs/>
          <w:sz w:val="22"/>
          <w:szCs w:val="22"/>
        </w:rPr>
      </w:pPr>
    </w:p>
    <w:p w:rsidR="00FC72FD" w:rsidRDefault="00FC72FD" w:rsidP="00921D20">
      <w:pPr>
        <w:jc w:val="both"/>
        <w:rPr>
          <w:sz w:val="22"/>
          <w:szCs w:val="22"/>
        </w:rPr>
      </w:pPr>
    </w:p>
    <w:p w:rsidR="00FC72FD" w:rsidRPr="00DC34FC" w:rsidRDefault="00FC72FD" w:rsidP="00921D20">
      <w:pPr>
        <w:jc w:val="both"/>
        <w:rPr>
          <w:sz w:val="22"/>
          <w:szCs w:val="22"/>
        </w:rPr>
      </w:pPr>
    </w:p>
    <w:p w:rsidR="00FC72FD" w:rsidRPr="00DC34FC" w:rsidRDefault="00FC72FD">
      <w:pPr>
        <w:jc w:val="both"/>
        <w:rPr>
          <w:sz w:val="22"/>
          <w:szCs w:val="22"/>
        </w:rPr>
      </w:pPr>
    </w:p>
    <w:p w:rsidR="00FC72FD" w:rsidRPr="00B04A10" w:rsidRDefault="00FC72FD" w:rsidP="00B04A10">
      <w:pPr>
        <w:jc w:val="both"/>
        <w:rPr>
          <w:b/>
          <w:bCs/>
          <w:sz w:val="22"/>
          <w:szCs w:val="22"/>
          <w:lang w:val="en-GB"/>
        </w:rPr>
      </w:pPr>
      <w:r w:rsidRPr="00B04A10">
        <w:rPr>
          <w:b/>
          <w:bCs/>
          <w:sz w:val="22"/>
          <w:szCs w:val="22"/>
          <w:lang w:val="en-GB"/>
        </w:rPr>
        <w:t>4. FOUNDATION OF THE SEMINAR IN THE CAREER:</w:t>
      </w:r>
    </w:p>
    <w:p w:rsidR="00FC72FD" w:rsidRPr="00B04A10" w:rsidRDefault="00FC72FD" w:rsidP="00B04A10">
      <w:pPr>
        <w:jc w:val="both"/>
        <w:rPr>
          <w:b/>
          <w:bCs/>
          <w:sz w:val="22"/>
          <w:szCs w:val="22"/>
          <w:lang w:val="en-GB"/>
        </w:rPr>
      </w:pPr>
    </w:p>
    <w:p w:rsidR="00FC72FD" w:rsidRPr="00D00567" w:rsidRDefault="00FC72FD" w:rsidP="00D00567">
      <w:pPr>
        <w:pStyle w:val="ListParagraph"/>
        <w:numPr>
          <w:ilvl w:val="0"/>
          <w:numId w:val="7"/>
        </w:numPr>
        <w:jc w:val="both"/>
        <w:rPr>
          <w:sz w:val="22"/>
          <w:szCs w:val="22"/>
          <w:lang w:val="en-GB"/>
        </w:rPr>
      </w:pPr>
      <w:r w:rsidRPr="00D00567">
        <w:rPr>
          <w:sz w:val="22"/>
          <w:szCs w:val="22"/>
          <w:lang w:val="en-GB"/>
        </w:rPr>
        <w:t>Geography is one of the most complete, complex subjects and, at the same time, one of the main courses within the Tourism career. Through it the student will be able to feel almost tangibly the external world that surrounds it, from the understanding of the urban landscape in which he lives to the knowledge of the most distant natural formations of our territory.</w:t>
      </w:r>
    </w:p>
    <w:p w:rsidR="00FC72FD" w:rsidRPr="00D00567" w:rsidRDefault="00FC72FD" w:rsidP="00B04A10">
      <w:pPr>
        <w:jc w:val="both"/>
        <w:rPr>
          <w:sz w:val="22"/>
          <w:szCs w:val="22"/>
          <w:lang w:val="en-GB"/>
        </w:rPr>
      </w:pPr>
    </w:p>
    <w:p w:rsidR="00FC72FD" w:rsidRPr="00D00567" w:rsidRDefault="00FC72FD" w:rsidP="00D00567">
      <w:pPr>
        <w:pStyle w:val="ListParagraph"/>
        <w:numPr>
          <w:ilvl w:val="0"/>
          <w:numId w:val="7"/>
        </w:numPr>
        <w:jc w:val="both"/>
        <w:rPr>
          <w:sz w:val="22"/>
          <w:szCs w:val="22"/>
          <w:lang w:val="en-GB"/>
        </w:rPr>
      </w:pPr>
      <w:r w:rsidRPr="00D00567">
        <w:rPr>
          <w:sz w:val="22"/>
          <w:szCs w:val="22"/>
          <w:lang w:val="en-GB"/>
        </w:rPr>
        <w:t>Geography aims to cover the different aspects of what is called landscape, whose analysis reveals geological, climatic, geographical and even social causes. The study of each one of these aspects will allow the student to make different analyses of the territory according to the objective and purpose to which it wishes to arrive.</w:t>
      </w:r>
    </w:p>
    <w:p w:rsidR="00FC72FD" w:rsidRPr="00D00567" w:rsidRDefault="00FC72FD" w:rsidP="00B04A10">
      <w:pPr>
        <w:jc w:val="both"/>
        <w:rPr>
          <w:sz w:val="22"/>
          <w:szCs w:val="22"/>
          <w:lang w:val="en-GB"/>
        </w:rPr>
      </w:pPr>
    </w:p>
    <w:p w:rsidR="00FC72FD" w:rsidRPr="00D00567" w:rsidRDefault="00FC72FD" w:rsidP="00D00567">
      <w:pPr>
        <w:pStyle w:val="ListParagraph"/>
        <w:numPr>
          <w:ilvl w:val="0"/>
          <w:numId w:val="7"/>
        </w:numPr>
        <w:jc w:val="both"/>
        <w:rPr>
          <w:sz w:val="22"/>
          <w:szCs w:val="22"/>
          <w:lang w:val="en-GB"/>
        </w:rPr>
      </w:pPr>
      <w:r w:rsidRPr="00D00567">
        <w:rPr>
          <w:sz w:val="22"/>
          <w:szCs w:val="22"/>
          <w:lang w:val="en-GB"/>
        </w:rPr>
        <w:t>In parallel, the contributions of geography to tourism and how it can make use of it in a sustainable way in time, through the assembly of circuits and corridors, will also be analyzed.</w:t>
      </w:r>
    </w:p>
    <w:p w:rsidR="00FC72FD" w:rsidRPr="00D00567" w:rsidRDefault="00FC72FD" w:rsidP="001D2598">
      <w:pPr>
        <w:jc w:val="both"/>
        <w:rPr>
          <w:sz w:val="22"/>
          <w:szCs w:val="22"/>
          <w:lang w:val="en-GB"/>
        </w:rPr>
      </w:pPr>
    </w:p>
    <w:p w:rsidR="00FC72FD" w:rsidRPr="00B04A10" w:rsidRDefault="00FC72FD" w:rsidP="00B04A10">
      <w:pPr>
        <w:jc w:val="both"/>
        <w:rPr>
          <w:b/>
          <w:bCs/>
          <w:sz w:val="22"/>
          <w:szCs w:val="22"/>
        </w:rPr>
      </w:pPr>
      <w:r w:rsidRPr="00B04A10">
        <w:rPr>
          <w:b/>
          <w:bCs/>
          <w:sz w:val="22"/>
          <w:szCs w:val="22"/>
        </w:rPr>
        <w:t>5. OBJECTIVES:</w:t>
      </w:r>
    </w:p>
    <w:p w:rsidR="00FC72FD" w:rsidRPr="00B04A10" w:rsidRDefault="00FC72FD" w:rsidP="00B04A10">
      <w:pPr>
        <w:jc w:val="both"/>
        <w:rPr>
          <w:b/>
          <w:bCs/>
          <w:sz w:val="22"/>
          <w:szCs w:val="22"/>
        </w:rPr>
      </w:pPr>
    </w:p>
    <w:p w:rsidR="00FC72FD" w:rsidRPr="00D00567" w:rsidRDefault="00FC72FD" w:rsidP="00D00567">
      <w:pPr>
        <w:pStyle w:val="ListParagraph"/>
        <w:numPr>
          <w:ilvl w:val="1"/>
          <w:numId w:val="7"/>
        </w:numPr>
        <w:ind w:left="709"/>
        <w:jc w:val="both"/>
        <w:rPr>
          <w:sz w:val="22"/>
          <w:szCs w:val="22"/>
          <w:lang w:val="en-GB"/>
        </w:rPr>
      </w:pPr>
      <w:r w:rsidRPr="00D00567">
        <w:rPr>
          <w:sz w:val="22"/>
          <w:szCs w:val="22"/>
          <w:lang w:val="en-GB"/>
        </w:rPr>
        <w:t>Provide students of the Bachelor of Tourism with Orientation in Hospitality the concept and the main characteristics of the urban and rural landscape, as a basic element on which the different geotouristic regions of Argentina are based.</w:t>
      </w:r>
    </w:p>
    <w:p w:rsidR="00FC72FD" w:rsidRPr="00D00567" w:rsidRDefault="00FC72FD" w:rsidP="00D00567">
      <w:pPr>
        <w:ind w:left="709"/>
        <w:jc w:val="both"/>
        <w:rPr>
          <w:sz w:val="22"/>
          <w:szCs w:val="22"/>
          <w:lang w:val="en-GB"/>
        </w:rPr>
      </w:pPr>
    </w:p>
    <w:p w:rsidR="00FC72FD" w:rsidRPr="00D00567" w:rsidRDefault="00FC72FD" w:rsidP="00D00567">
      <w:pPr>
        <w:pStyle w:val="ListParagraph"/>
        <w:numPr>
          <w:ilvl w:val="1"/>
          <w:numId w:val="7"/>
        </w:numPr>
        <w:ind w:left="709"/>
        <w:jc w:val="both"/>
        <w:rPr>
          <w:sz w:val="22"/>
          <w:szCs w:val="22"/>
          <w:lang w:val="en-GB"/>
        </w:rPr>
      </w:pPr>
      <w:r w:rsidRPr="00D00567">
        <w:rPr>
          <w:sz w:val="22"/>
          <w:szCs w:val="22"/>
          <w:lang w:val="en-GB"/>
        </w:rPr>
        <w:t>That the student can, from the geographic and social knowledge of the Argentine territory, make use of it according to the objectives and goals that are proposed: from the building of innovative tourist circuits to the discovery of new potential tourist spaces.</w:t>
      </w:r>
    </w:p>
    <w:p w:rsidR="00FC72FD" w:rsidRPr="00D00567" w:rsidRDefault="00FC72FD" w:rsidP="00D00567">
      <w:pPr>
        <w:ind w:left="709"/>
        <w:jc w:val="both"/>
        <w:rPr>
          <w:sz w:val="22"/>
          <w:szCs w:val="22"/>
          <w:lang w:val="en-GB"/>
        </w:rPr>
      </w:pPr>
    </w:p>
    <w:p w:rsidR="00FC72FD" w:rsidRPr="00D00567" w:rsidRDefault="00FC72FD" w:rsidP="00D00567">
      <w:pPr>
        <w:pStyle w:val="ListParagraph"/>
        <w:numPr>
          <w:ilvl w:val="1"/>
          <w:numId w:val="7"/>
        </w:numPr>
        <w:ind w:left="709"/>
        <w:jc w:val="both"/>
        <w:rPr>
          <w:sz w:val="22"/>
          <w:szCs w:val="22"/>
          <w:lang w:val="en-GB"/>
        </w:rPr>
      </w:pPr>
      <w:r w:rsidRPr="00D00567">
        <w:rPr>
          <w:sz w:val="22"/>
          <w:szCs w:val="22"/>
          <w:lang w:val="en-GB"/>
        </w:rPr>
        <w:t>Know the resources and potentialities of the main geotouristic regions of our country.</w:t>
      </w:r>
    </w:p>
    <w:p w:rsidR="00FC72FD" w:rsidRPr="00D00567" w:rsidRDefault="00FC72FD" w:rsidP="00D00567">
      <w:pPr>
        <w:ind w:left="709"/>
        <w:jc w:val="both"/>
        <w:rPr>
          <w:sz w:val="22"/>
          <w:szCs w:val="22"/>
          <w:lang w:val="en-GB"/>
        </w:rPr>
      </w:pPr>
    </w:p>
    <w:p w:rsidR="00FC72FD" w:rsidRPr="00D00567" w:rsidRDefault="00FC72FD" w:rsidP="00D00567">
      <w:pPr>
        <w:pStyle w:val="ListParagraph"/>
        <w:numPr>
          <w:ilvl w:val="1"/>
          <w:numId w:val="7"/>
        </w:numPr>
        <w:ind w:left="709"/>
        <w:jc w:val="both"/>
        <w:rPr>
          <w:sz w:val="22"/>
          <w:szCs w:val="22"/>
          <w:lang w:val="en-GB"/>
        </w:rPr>
      </w:pPr>
      <w:r w:rsidRPr="00D00567">
        <w:rPr>
          <w:sz w:val="22"/>
          <w:szCs w:val="22"/>
          <w:lang w:val="en-GB"/>
        </w:rPr>
        <w:t>Know the main tourist attractions of the country.</w:t>
      </w:r>
    </w:p>
    <w:p w:rsidR="00FC72FD" w:rsidRPr="00D00567" w:rsidRDefault="00FC72FD" w:rsidP="00D00567">
      <w:pPr>
        <w:ind w:left="709"/>
        <w:jc w:val="both"/>
        <w:rPr>
          <w:sz w:val="22"/>
          <w:szCs w:val="22"/>
          <w:lang w:val="en-GB"/>
        </w:rPr>
      </w:pPr>
    </w:p>
    <w:p w:rsidR="00FC72FD" w:rsidRPr="00D00567" w:rsidRDefault="00FC72FD" w:rsidP="00D00567">
      <w:pPr>
        <w:pStyle w:val="ListParagraph"/>
        <w:numPr>
          <w:ilvl w:val="1"/>
          <w:numId w:val="7"/>
        </w:numPr>
        <w:ind w:left="709"/>
        <w:jc w:val="both"/>
        <w:rPr>
          <w:sz w:val="22"/>
          <w:szCs w:val="22"/>
          <w:lang w:val="en-GB"/>
        </w:rPr>
      </w:pPr>
      <w:r w:rsidRPr="00D00567">
        <w:rPr>
          <w:sz w:val="22"/>
          <w:szCs w:val="22"/>
          <w:lang w:val="en-GB"/>
        </w:rPr>
        <w:t>Analyze the most important tourist circuits and generate new circuits and corridors from the last PFETS.</w:t>
      </w:r>
    </w:p>
    <w:p w:rsidR="00FC72FD" w:rsidRPr="00D00567" w:rsidRDefault="00FC72FD" w:rsidP="00D00567">
      <w:pPr>
        <w:ind w:left="709"/>
        <w:jc w:val="both"/>
        <w:rPr>
          <w:sz w:val="22"/>
          <w:szCs w:val="22"/>
          <w:lang w:val="en-GB"/>
        </w:rPr>
      </w:pPr>
    </w:p>
    <w:p w:rsidR="00FC72FD" w:rsidRPr="00D00567" w:rsidRDefault="00FC72FD" w:rsidP="00D00567">
      <w:pPr>
        <w:pStyle w:val="ListParagraph"/>
        <w:numPr>
          <w:ilvl w:val="1"/>
          <w:numId w:val="7"/>
        </w:numPr>
        <w:ind w:left="709"/>
        <w:jc w:val="both"/>
        <w:rPr>
          <w:sz w:val="22"/>
          <w:szCs w:val="22"/>
          <w:lang w:val="en-GB"/>
        </w:rPr>
      </w:pPr>
      <w:r w:rsidRPr="00D00567">
        <w:rPr>
          <w:sz w:val="22"/>
          <w:szCs w:val="22"/>
          <w:lang w:val="en-GB"/>
        </w:rPr>
        <w:t>Know the tourist movements in the maps of the cities recognizing their most outstanding places.</w:t>
      </w:r>
    </w:p>
    <w:p w:rsidR="00FC72FD" w:rsidRPr="00D00567" w:rsidRDefault="00FC72FD" w:rsidP="00D00567">
      <w:pPr>
        <w:ind w:left="709"/>
        <w:jc w:val="both"/>
        <w:rPr>
          <w:sz w:val="22"/>
          <w:szCs w:val="22"/>
          <w:lang w:val="en-GB"/>
        </w:rPr>
      </w:pPr>
    </w:p>
    <w:p w:rsidR="00FC72FD" w:rsidRPr="00D00567" w:rsidRDefault="00FC72FD" w:rsidP="00D00567">
      <w:pPr>
        <w:pStyle w:val="ListParagraph"/>
        <w:numPr>
          <w:ilvl w:val="1"/>
          <w:numId w:val="7"/>
        </w:numPr>
        <w:ind w:left="709"/>
        <w:jc w:val="both"/>
        <w:rPr>
          <w:sz w:val="22"/>
          <w:szCs w:val="22"/>
          <w:lang w:val="en-GB"/>
        </w:rPr>
      </w:pPr>
      <w:r w:rsidRPr="00D00567">
        <w:rPr>
          <w:sz w:val="22"/>
          <w:szCs w:val="22"/>
          <w:lang w:val="en-GB"/>
        </w:rPr>
        <w:t>Acquire skill in the use of cartography and other sources of geographic information.</w:t>
      </w:r>
    </w:p>
    <w:p w:rsidR="00FC72FD" w:rsidRPr="00B04A10" w:rsidRDefault="00FC72FD" w:rsidP="00B04A10">
      <w:pPr>
        <w:jc w:val="both"/>
        <w:rPr>
          <w:b/>
          <w:bCs/>
          <w:sz w:val="22"/>
          <w:szCs w:val="22"/>
          <w:lang w:val="en-GB"/>
        </w:rPr>
      </w:pPr>
    </w:p>
    <w:p w:rsidR="00FC72FD" w:rsidRPr="00E02064" w:rsidRDefault="00FC72FD" w:rsidP="00E02064">
      <w:pPr>
        <w:pStyle w:val="ListParagraph"/>
        <w:numPr>
          <w:ilvl w:val="0"/>
          <w:numId w:val="4"/>
        </w:numPr>
        <w:jc w:val="both"/>
        <w:rPr>
          <w:b/>
          <w:bCs/>
          <w:sz w:val="22"/>
          <w:szCs w:val="22"/>
        </w:rPr>
      </w:pPr>
      <w:r>
        <w:rPr>
          <w:b/>
          <w:bCs/>
          <w:sz w:val="22"/>
          <w:szCs w:val="22"/>
        </w:rPr>
        <w:t>SCHEDULE</w:t>
      </w:r>
      <w:r w:rsidRPr="00E02064">
        <w:rPr>
          <w:b/>
          <w:bCs/>
          <w:sz w:val="22"/>
          <w:szCs w:val="22"/>
        </w:rPr>
        <w:t xml:space="preserve">: </w:t>
      </w:r>
      <w:r w:rsidRPr="00E02064">
        <w:rPr>
          <w:i/>
          <w:iCs/>
          <w:sz w:val="22"/>
          <w:szCs w:val="22"/>
        </w:rPr>
        <w:t>(discriminar carga horaria teórica y práctica para carreras que acreditan ante CONEAU)</w:t>
      </w:r>
    </w:p>
    <w:p w:rsidR="00FC72FD" w:rsidRPr="00DC34FC" w:rsidRDefault="00FC72FD" w:rsidP="00DC34FC">
      <w:pPr>
        <w:jc w:val="both"/>
        <w:rPr>
          <w:b/>
          <w:bCs/>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501"/>
        <w:gridCol w:w="2501"/>
        <w:gridCol w:w="2499"/>
      </w:tblGrid>
      <w:tr w:rsidR="00FC72FD" w:rsidRPr="00DC34FC">
        <w:trPr>
          <w:trHeight w:val="348"/>
        </w:trPr>
        <w:tc>
          <w:tcPr>
            <w:tcW w:w="1194" w:type="pct"/>
            <w:vAlign w:val="center"/>
          </w:tcPr>
          <w:p w:rsidR="00FC72FD" w:rsidRPr="00262907" w:rsidRDefault="00FC72FD" w:rsidP="00411FB9"/>
        </w:tc>
        <w:tc>
          <w:tcPr>
            <w:tcW w:w="1269" w:type="pct"/>
            <w:vAlign w:val="center"/>
          </w:tcPr>
          <w:p w:rsidR="00FC72FD" w:rsidRPr="00262907" w:rsidRDefault="00FC72FD" w:rsidP="00262907">
            <w:pPr>
              <w:jc w:val="center"/>
              <w:rPr>
                <w:b/>
                <w:bCs/>
              </w:rPr>
            </w:pPr>
            <w:r w:rsidRPr="00262907">
              <w:rPr>
                <w:b/>
                <w:bCs/>
                <w:sz w:val="22"/>
                <w:szCs w:val="22"/>
              </w:rPr>
              <w:t>Teórica</w:t>
            </w:r>
          </w:p>
        </w:tc>
        <w:tc>
          <w:tcPr>
            <w:tcW w:w="1269" w:type="pct"/>
            <w:vAlign w:val="center"/>
          </w:tcPr>
          <w:p w:rsidR="00FC72FD" w:rsidRPr="00262907" w:rsidRDefault="00FC72FD" w:rsidP="00262907">
            <w:pPr>
              <w:jc w:val="center"/>
              <w:rPr>
                <w:b/>
                <w:bCs/>
              </w:rPr>
            </w:pPr>
            <w:r w:rsidRPr="00262907">
              <w:rPr>
                <w:b/>
                <w:bCs/>
                <w:sz w:val="22"/>
                <w:szCs w:val="22"/>
              </w:rPr>
              <w:t>Práctica</w:t>
            </w:r>
          </w:p>
        </w:tc>
        <w:tc>
          <w:tcPr>
            <w:tcW w:w="1268" w:type="pct"/>
            <w:vAlign w:val="center"/>
          </w:tcPr>
          <w:p w:rsidR="00FC72FD" w:rsidRPr="00262907" w:rsidRDefault="00FC72FD" w:rsidP="00262907">
            <w:pPr>
              <w:jc w:val="center"/>
              <w:rPr>
                <w:b/>
                <w:bCs/>
              </w:rPr>
            </w:pPr>
            <w:r w:rsidRPr="00262907">
              <w:rPr>
                <w:b/>
                <w:bCs/>
                <w:sz w:val="22"/>
                <w:szCs w:val="22"/>
              </w:rPr>
              <w:t>Total</w:t>
            </w:r>
          </w:p>
        </w:tc>
      </w:tr>
      <w:tr w:rsidR="00FC72FD" w:rsidRPr="00DC34FC">
        <w:trPr>
          <w:trHeight w:val="567"/>
        </w:trPr>
        <w:tc>
          <w:tcPr>
            <w:tcW w:w="1194" w:type="pct"/>
            <w:vAlign w:val="center"/>
          </w:tcPr>
          <w:p w:rsidR="00FC72FD" w:rsidRPr="00262907" w:rsidRDefault="00FC72FD" w:rsidP="00411FB9">
            <w:pPr>
              <w:rPr>
                <w:b/>
                <w:bCs/>
              </w:rPr>
            </w:pPr>
            <w:r w:rsidRPr="00262907">
              <w:rPr>
                <w:b/>
                <w:bCs/>
                <w:sz w:val="22"/>
                <w:szCs w:val="22"/>
              </w:rPr>
              <w:t>Carga horaria</w:t>
            </w:r>
          </w:p>
        </w:tc>
        <w:tc>
          <w:tcPr>
            <w:tcW w:w="1269" w:type="pct"/>
            <w:vAlign w:val="center"/>
          </w:tcPr>
          <w:p w:rsidR="00FC72FD" w:rsidRPr="00262907" w:rsidRDefault="00FC72FD" w:rsidP="00262907">
            <w:pPr>
              <w:jc w:val="center"/>
            </w:pPr>
            <w:r>
              <w:rPr>
                <w:sz w:val="22"/>
                <w:szCs w:val="22"/>
              </w:rPr>
              <w:t>0</w:t>
            </w:r>
          </w:p>
        </w:tc>
        <w:tc>
          <w:tcPr>
            <w:tcW w:w="1269" w:type="pct"/>
            <w:vAlign w:val="center"/>
          </w:tcPr>
          <w:p w:rsidR="00FC72FD" w:rsidRPr="00262907" w:rsidRDefault="00FC72FD" w:rsidP="00262907">
            <w:pPr>
              <w:jc w:val="center"/>
            </w:pPr>
            <w:r>
              <w:rPr>
                <w:sz w:val="22"/>
                <w:szCs w:val="22"/>
              </w:rPr>
              <w:t>0</w:t>
            </w:r>
          </w:p>
        </w:tc>
        <w:tc>
          <w:tcPr>
            <w:tcW w:w="1268" w:type="pct"/>
            <w:vAlign w:val="center"/>
          </w:tcPr>
          <w:p w:rsidR="00FC72FD" w:rsidRPr="00262907" w:rsidRDefault="00FC72FD" w:rsidP="00262907">
            <w:pPr>
              <w:jc w:val="center"/>
            </w:pPr>
            <w:r>
              <w:rPr>
                <w:sz w:val="22"/>
                <w:szCs w:val="22"/>
              </w:rPr>
              <w:t>0</w:t>
            </w:r>
          </w:p>
        </w:tc>
      </w:tr>
    </w:tbl>
    <w:p w:rsidR="00FC72FD" w:rsidRPr="00DC34FC" w:rsidRDefault="00FC72FD">
      <w:pPr>
        <w:jc w:val="both"/>
        <w:rPr>
          <w:sz w:val="22"/>
          <w:szCs w:val="22"/>
        </w:rPr>
      </w:pPr>
    </w:p>
    <w:p w:rsidR="00FC72FD" w:rsidRPr="00DC34FC" w:rsidRDefault="00FC72FD">
      <w:pPr>
        <w:jc w:val="both"/>
        <w:rPr>
          <w:sz w:val="22"/>
          <w:szCs w:val="22"/>
        </w:rPr>
      </w:pPr>
    </w:p>
    <w:p w:rsidR="00FC72FD" w:rsidRPr="00E02064" w:rsidRDefault="00FC72FD" w:rsidP="00B04A10">
      <w:pPr>
        <w:numPr>
          <w:ilvl w:val="0"/>
          <w:numId w:val="3"/>
        </w:numPr>
        <w:jc w:val="both"/>
        <w:rPr>
          <w:b/>
          <w:bCs/>
          <w:sz w:val="22"/>
          <w:szCs w:val="22"/>
          <w:lang w:val="en-GB"/>
        </w:rPr>
      </w:pPr>
      <w:r w:rsidRPr="00E02064">
        <w:rPr>
          <w:b/>
          <w:bCs/>
          <w:sz w:val="22"/>
          <w:szCs w:val="22"/>
          <w:lang w:val="en-GB"/>
        </w:rPr>
        <w:t>THEME UNITS, CONTENTS, BASIC BIBLIOGRAPHY:</w:t>
      </w:r>
    </w:p>
    <w:p w:rsidR="00FC72FD" w:rsidRPr="00E02064" w:rsidRDefault="00FC72FD">
      <w:pPr>
        <w:ind w:firstLine="426"/>
        <w:jc w:val="both"/>
        <w:rPr>
          <w:sz w:val="22"/>
          <w:szCs w:val="22"/>
          <w:lang w:val="en-GB"/>
        </w:rPr>
      </w:pPr>
    </w:p>
    <w:p w:rsidR="00FC72FD" w:rsidRPr="00E02064" w:rsidRDefault="00FC72FD" w:rsidP="00E02064">
      <w:pPr>
        <w:tabs>
          <w:tab w:val="left" w:pos="-2268"/>
        </w:tabs>
        <w:ind w:left="284"/>
        <w:jc w:val="both"/>
        <w:rPr>
          <w:u w:val="single"/>
          <w:lang w:val="en-GB"/>
        </w:rPr>
      </w:pPr>
      <w:r w:rsidRPr="00E02064">
        <w:rPr>
          <w:u w:val="single"/>
          <w:lang w:val="en-GB"/>
        </w:rPr>
        <w:t>1. THE ARGENTINE TERRITORY</w:t>
      </w:r>
    </w:p>
    <w:p w:rsidR="00FC72FD" w:rsidRPr="00E02064" w:rsidRDefault="00FC72FD" w:rsidP="00E02064">
      <w:pPr>
        <w:tabs>
          <w:tab w:val="left" w:pos="-2268"/>
        </w:tabs>
        <w:ind w:left="284"/>
        <w:rPr>
          <w:lang w:val="en-GB"/>
        </w:rPr>
      </w:pPr>
      <w:r w:rsidRPr="00E02064">
        <w:rPr>
          <w:lang w:val="en-GB"/>
        </w:rPr>
        <w:t>- Geographical position, limit, borders and area.</w:t>
      </w:r>
    </w:p>
    <w:p w:rsidR="00FC72FD" w:rsidRPr="00E02064" w:rsidRDefault="00FC72FD" w:rsidP="00E02064">
      <w:pPr>
        <w:tabs>
          <w:tab w:val="left" w:pos="-2268"/>
        </w:tabs>
        <w:ind w:left="284"/>
        <w:rPr>
          <w:lang w:val="en-GB"/>
        </w:rPr>
      </w:pPr>
      <w:r w:rsidRPr="00E02064">
        <w:rPr>
          <w:lang w:val="en-GB"/>
        </w:rPr>
        <w:t>- Historical definition of the Argentine Territory, some issues of limits.</w:t>
      </w:r>
    </w:p>
    <w:p w:rsidR="00FC72FD" w:rsidRPr="00E02064" w:rsidRDefault="00FC72FD" w:rsidP="00E02064">
      <w:pPr>
        <w:tabs>
          <w:tab w:val="left" w:pos="-2268"/>
        </w:tabs>
        <w:ind w:left="284"/>
        <w:rPr>
          <w:lang w:val="en-GB"/>
        </w:rPr>
      </w:pPr>
      <w:r w:rsidRPr="00E02064">
        <w:rPr>
          <w:lang w:val="en-GB"/>
        </w:rPr>
        <w:t>- Population occupation of the Argentine Territory.</w:t>
      </w:r>
    </w:p>
    <w:p w:rsidR="00FC72FD" w:rsidRPr="00E02064" w:rsidRDefault="00FC72FD" w:rsidP="00E02064">
      <w:pPr>
        <w:tabs>
          <w:tab w:val="left" w:pos="-2268"/>
        </w:tabs>
        <w:ind w:left="284"/>
        <w:rPr>
          <w:lang w:val="en-GB"/>
        </w:rPr>
      </w:pPr>
      <w:r w:rsidRPr="00E02064">
        <w:rPr>
          <w:lang w:val="en-GB"/>
        </w:rPr>
        <w:t>- Regionalization of the Argentine Republic</w:t>
      </w:r>
    </w:p>
    <w:p w:rsidR="00FC72FD" w:rsidRPr="00E02064" w:rsidRDefault="00FC72FD" w:rsidP="00E02064">
      <w:pPr>
        <w:tabs>
          <w:tab w:val="left" w:pos="-2268"/>
        </w:tabs>
        <w:ind w:left="284"/>
        <w:rPr>
          <w:lang w:val="en-GB"/>
        </w:rPr>
      </w:pPr>
      <w:r w:rsidRPr="00E02064">
        <w:rPr>
          <w:lang w:val="en-GB"/>
        </w:rPr>
        <w:t>- Location and main characteristics of relief, hydrography, climate and biomes.</w:t>
      </w:r>
    </w:p>
    <w:p w:rsidR="00FC72FD" w:rsidRDefault="00FC72FD" w:rsidP="00E02064">
      <w:pPr>
        <w:tabs>
          <w:tab w:val="left" w:pos="-2268"/>
        </w:tabs>
        <w:ind w:left="284"/>
        <w:rPr>
          <w:lang w:val="en-GB"/>
        </w:rPr>
      </w:pPr>
      <w:r w:rsidRPr="00E02064">
        <w:rPr>
          <w:lang w:val="en-GB"/>
        </w:rPr>
        <w:t>- Location of National, Provincial and Natural Reserves Parks.</w:t>
      </w:r>
    </w:p>
    <w:p w:rsidR="00FC72FD" w:rsidRPr="00E02064" w:rsidRDefault="00FC72FD" w:rsidP="00E02064">
      <w:pPr>
        <w:tabs>
          <w:tab w:val="left" w:pos="-2268"/>
        </w:tabs>
        <w:ind w:left="284"/>
        <w:rPr>
          <w:b/>
          <w:bCs/>
          <w:lang w:val="en-GB"/>
        </w:rPr>
      </w:pPr>
      <w:r w:rsidRPr="00927C8D">
        <w:rPr>
          <w:noProof/>
        </w:rPr>
        <w:pict>
          <v:shape id="Imagen 2" o:spid="_x0000_i1026" type="#_x0000_t75" style="width:461.25pt;height:141.75pt;visibility:visible">
            <v:imagedata r:id="rId8" o:title=""/>
          </v:shape>
        </w:pict>
      </w:r>
    </w:p>
    <w:p w:rsidR="00FC72FD" w:rsidRPr="00E02064" w:rsidRDefault="00FC72FD" w:rsidP="00D647A0">
      <w:pPr>
        <w:jc w:val="both"/>
        <w:rPr>
          <w:lang w:val="en-GB"/>
        </w:rPr>
      </w:pPr>
    </w:p>
    <w:p w:rsidR="00FC72FD" w:rsidRPr="00E02064" w:rsidRDefault="00FC72FD" w:rsidP="00E02064">
      <w:pPr>
        <w:jc w:val="both"/>
        <w:rPr>
          <w:lang w:val="es-AR"/>
        </w:rPr>
      </w:pPr>
      <w:r w:rsidRPr="00E02064">
        <w:rPr>
          <w:lang w:val="es-AR"/>
        </w:rPr>
        <w:t>2. MESOPOTAMIC REGION.</w:t>
      </w:r>
    </w:p>
    <w:p w:rsidR="00FC72FD" w:rsidRPr="00E02064" w:rsidRDefault="00FC72FD" w:rsidP="00E02064">
      <w:pPr>
        <w:jc w:val="both"/>
        <w:rPr>
          <w:lang w:val="es-AR"/>
        </w:rPr>
      </w:pPr>
      <w:r w:rsidRPr="00E02064">
        <w:rPr>
          <w:lang w:val="es-AR"/>
        </w:rPr>
        <w:t>- Misiones, Corrientes and Entre Ríos.</w:t>
      </w:r>
    </w:p>
    <w:p w:rsidR="00FC72FD" w:rsidRPr="00E02064" w:rsidRDefault="00FC72FD" w:rsidP="00E02064">
      <w:pPr>
        <w:jc w:val="both"/>
        <w:rPr>
          <w:lang w:val="en-GB"/>
        </w:rPr>
      </w:pPr>
      <w:r w:rsidRPr="00E02064">
        <w:rPr>
          <w:lang w:val="en-GB"/>
        </w:rPr>
        <w:t>- Characteristics of relief, hydrography, climate, biomes, historical-economic aspects.</w:t>
      </w:r>
    </w:p>
    <w:p w:rsidR="00FC72FD" w:rsidRPr="00E02064" w:rsidRDefault="00FC72FD" w:rsidP="00E02064">
      <w:pPr>
        <w:jc w:val="both"/>
        <w:rPr>
          <w:lang w:val="en-GB"/>
        </w:rPr>
      </w:pPr>
      <w:r w:rsidRPr="00E02064">
        <w:rPr>
          <w:lang w:val="en-GB"/>
        </w:rPr>
        <w:t>- Natural and cultural heritage.</w:t>
      </w:r>
    </w:p>
    <w:p w:rsidR="00FC72FD" w:rsidRPr="00E02064" w:rsidRDefault="00FC72FD" w:rsidP="00E02064">
      <w:pPr>
        <w:jc w:val="both"/>
        <w:rPr>
          <w:lang w:val="en-GB"/>
        </w:rPr>
      </w:pPr>
      <w:r w:rsidRPr="00E02064">
        <w:rPr>
          <w:lang w:val="en-GB"/>
        </w:rPr>
        <w:t>- Traditions, legends and popular festivals (Itatí, Gauchito Gil, etc)</w:t>
      </w:r>
    </w:p>
    <w:p w:rsidR="00FC72FD" w:rsidRDefault="00FC72FD" w:rsidP="00E02064">
      <w:pPr>
        <w:jc w:val="both"/>
        <w:rPr>
          <w:lang w:val="es-AR"/>
        </w:rPr>
      </w:pPr>
      <w:r w:rsidRPr="00E02064">
        <w:rPr>
          <w:lang w:val="es-AR"/>
        </w:rPr>
        <w:t>- Thermalcircuit; Jesuitmissions, Iguazú NP, Esteros del Iberá; PN Pre-Delta.</w:t>
      </w:r>
    </w:p>
    <w:p w:rsidR="00FC72FD" w:rsidRDefault="00FC72FD" w:rsidP="00D647A0">
      <w:pPr>
        <w:ind w:left="284"/>
        <w:jc w:val="both"/>
        <w:rPr>
          <w:b/>
          <w:bCs/>
          <w:lang w:val="es-AR"/>
        </w:rPr>
      </w:pPr>
    </w:p>
    <w:p w:rsidR="00FC72FD" w:rsidRPr="00D647A0" w:rsidRDefault="00FC72FD" w:rsidP="00D647A0">
      <w:pPr>
        <w:ind w:left="284"/>
        <w:jc w:val="both"/>
        <w:rPr>
          <w:b/>
          <w:bCs/>
          <w:lang w:val="es-AR"/>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15.6pt;margin-top:108.4pt;width:397.5pt;height:138.05pt;z-index:251655168;visibility:visible">
            <v:textbox style="mso-fit-shape-to-text:t">
              <w:txbxContent>
                <w:p w:rsidR="00FC72FD" w:rsidRPr="000A3665" w:rsidRDefault="00FC72FD" w:rsidP="000A3665">
                  <w:pPr>
                    <w:rPr>
                      <w:sz w:val="22"/>
                      <w:szCs w:val="22"/>
                    </w:rPr>
                  </w:pPr>
                  <w:r w:rsidRPr="000A3665">
                    <w:rPr>
                      <w:sz w:val="22"/>
                      <w:szCs w:val="22"/>
                    </w:rPr>
                    <w:t xml:space="preserve">Hoja de Zona </w:t>
                  </w:r>
                  <w:r>
                    <w:rPr>
                      <w:sz w:val="22"/>
                      <w:szCs w:val="22"/>
                    </w:rPr>
                    <w:t>3 y 4</w:t>
                  </w:r>
                  <w:r w:rsidRPr="000A3665">
                    <w:rPr>
                      <w:sz w:val="22"/>
                      <w:szCs w:val="22"/>
                    </w:rPr>
                    <w:t>, Automovil Club Argentino</w:t>
                  </w:r>
                </w:p>
              </w:txbxContent>
            </v:textbox>
          </v:shape>
        </w:pict>
      </w:r>
      <w:r w:rsidRPr="00927C8D">
        <w:rPr>
          <w:noProof/>
        </w:rPr>
        <w:pict>
          <v:shape id="Imagen 6" o:spid="_x0000_i1027" type="#_x0000_t75" style="width:461.25pt;height:141.75pt;visibility:visible">
            <v:imagedata r:id="rId9" o:title=""/>
          </v:shape>
        </w:pict>
      </w:r>
    </w:p>
    <w:p w:rsidR="00FC72FD" w:rsidRDefault="00FC72FD" w:rsidP="00D647A0">
      <w:pPr>
        <w:jc w:val="both"/>
        <w:rPr>
          <w:lang w:val="es-AR"/>
        </w:rPr>
      </w:pPr>
    </w:p>
    <w:p w:rsidR="00FC72FD" w:rsidRPr="00E02064" w:rsidRDefault="00FC72FD" w:rsidP="00E02064">
      <w:pPr>
        <w:jc w:val="both"/>
        <w:rPr>
          <w:lang w:val="es-AR"/>
        </w:rPr>
      </w:pPr>
      <w:r w:rsidRPr="00E02064">
        <w:rPr>
          <w:lang w:val="es-AR"/>
        </w:rPr>
        <w:t>3. CHAQUEÑA REGION</w:t>
      </w:r>
    </w:p>
    <w:p w:rsidR="00FC72FD" w:rsidRPr="00E02064" w:rsidRDefault="00FC72FD" w:rsidP="00E02064">
      <w:pPr>
        <w:jc w:val="both"/>
        <w:rPr>
          <w:lang w:val="es-AR"/>
        </w:rPr>
      </w:pPr>
      <w:r w:rsidRPr="00E02064">
        <w:rPr>
          <w:lang w:val="es-AR"/>
        </w:rPr>
        <w:t>- Formosa, Chaco and Santiago del Estero.</w:t>
      </w:r>
    </w:p>
    <w:p w:rsidR="00FC72FD" w:rsidRPr="00E02064" w:rsidRDefault="00FC72FD" w:rsidP="00E02064">
      <w:pPr>
        <w:jc w:val="both"/>
        <w:rPr>
          <w:lang w:val="en-GB"/>
        </w:rPr>
      </w:pPr>
      <w:r w:rsidRPr="00E02064">
        <w:rPr>
          <w:lang w:val="en-GB"/>
        </w:rPr>
        <w:t>- Characteristics of relief, hydrography, climate, biomes, historical-economic aspects.</w:t>
      </w:r>
    </w:p>
    <w:p w:rsidR="00FC72FD" w:rsidRPr="00407126" w:rsidRDefault="00FC72FD" w:rsidP="00E02064">
      <w:pPr>
        <w:jc w:val="both"/>
        <w:rPr>
          <w:lang w:val="en-GB"/>
        </w:rPr>
      </w:pPr>
      <w:r w:rsidRPr="00407126">
        <w:rPr>
          <w:lang w:val="en-GB"/>
        </w:rPr>
        <w:t>- Natural and cultural heritage.</w:t>
      </w:r>
    </w:p>
    <w:p w:rsidR="00FC72FD" w:rsidRPr="00407126" w:rsidRDefault="00FC72FD" w:rsidP="00E02064">
      <w:pPr>
        <w:jc w:val="both"/>
        <w:rPr>
          <w:lang w:val="en-GB"/>
        </w:rPr>
      </w:pPr>
      <w:r w:rsidRPr="00407126">
        <w:rPr>
          <w:lang w:val="en-GB"/>
        </w:rPr>
        <w:t>- The various tourist alternatives offered by its landscape: Fishing (Paso de la Patria); Campo del Cielo, PN Copo, PN Pilcomayo; Termas de Río Hondo; Ethnographic tourism</w:t>
      </w:r>
    </w:p>
    <w:p w:rsidR="00FC72FD" w:rsidRPr="00407126" w:rsidRDefault="00FC72FD" w:rsidP="00E02064">
      <w:pPr>
        <w:jc w:val="both"/>
        <w:rPr>
          <w:lang w:val="en-GB"/>
        </w:rPr>
      </w:pPr>
    </w:p>
    <w:p w:rsidR="00FC72FD" w:rsidRDefault="00FC72FD" w:rsidP="00D647A0">
      <w:pPr>
        <w:ind w:left="284"/>
        <w:jc w:val="both"/>
        <w:rPr>
          <w:lang w:val="es-AR"/>
        </w:rPr>
      </w:pPr>
      <w:r>
        <w:rPr>
          <w:noProof/>
        </w:rPr>
        <w:pict>
          <v:shape id="_x0000_s1027" type="#_x0000_t202" style="position:absolute;left:0;text-align:left;margin-left:14.55pt;margin-top:121.55pt;width:397.5pt;height:20.25pt;z-index:251656192;visibility:visible">
            <v:textbox>
              <w:txbxContent>
                <w:p w:rsidR="00FC72FD" w:rsidRPr="000A3665" w:rsidRDefault="00FC72FD" w:rsidP="000A3665">
                  <w:pPr>
                    <w:rPr>
                      <w:sz w:val="22"/>
                      <w:szCs w:val="22"/>
                    </w:rPr>
                  </w:pPr>
                  <w:r w:rsidRPr="000A3665">
                    <w:rPr>
                      <w:sz w:val="22"/>
                      <w:szCs w:val="22"/>
                    </w:rPr>
                    <w:t>Hoja de Zona 3 y 4, Automovil Club Argentino</w:t>
                  </w:r>
                </w:p>
              </w:txbxContent>
            </v:textbox>
          </v:shape>
        </w:pict>
      </w:r>
      <w:r w:rsidRPr="00927C8D">
        <w:rPr>
          <w:noProof/>
        </w:rPr>
        <w:pict>
          <v:shape id="Imagen 5" o:spid="_x0000_i1028" type="#_x0000_t75" style="width:461.25pt;height:153.75pt;visibility:visible">
            <v:imagedata r:id="rId10" o:title=""/>
          </v:shape>
        </w:pict>
      </w:r>
    </w:p>
    <w:p w:rsidR="00FC72FD" w:rsidRDefault="00FC72FD" w:rsidP="00D647A0">
      <w:pPr>
        <w:jc w:val="both"/>
        <w:rPr>
          <w:lang w:val="es-AR"/>
        </w:rPr>
      </w:pPr>
    </w:p>
    <w:p w:rsidR="00FC72FD" w:rsidRDefault="00FC72FD">
      <w:pPr>
        <w:rPr>
          <w:lang w:val="es-AR"/>
        </w:rPr>
      </w:pPr>
      <w:r>
        <w:rPr>
          <w:lang w:val="es-AR"/>
        </w:rPr>
        <w:br w:type="page"/>
      </w:r>
    </w:p>
    <w:p w:rsidR="00FC72FD" w:rsidRPr="00E02064" w:rsidRDefault="00FC72FD" w:rsidP="00E02064">
      <w:pPr>
        <w:jc w:val="both"/>
        <w:rPr>
          <w:u w:val="single"/>
          <w:lang w:val="es-AR"/>
        </w:rPr>
      </w:pPr>
      <w:bookmarkStart w:id="0" w:name="_GoBack"/>
      <w:bookmarkEnd w:id="0"/>
      <w:r w:rsidRPr="00E02064">
        <w:rPr>
          <w:u w:val="single"/>
          <w:lang w:val="es-AR"/>
        </w:rPr>
        <w:t>4. ARGENTINE NORTHWEST REGION.</w:t>
      </w:r>
    </w:p>
    <w:p w:rsidR="00FC72FD" w:rsidRPr="00E02064" w:rsidRDefault="00FC72FD" w:rsidP="00E02064">
      <w:pPr>
        <w:rPr>
          <w:lang w:val="en-GB"/>
        </w:rPr>
      </w:pPr>
      <w:r w:rsidRPr="00E02064">
        <w:rPr>
          <w:lang w:val="en-GB"/>
        </w:rPr>
        <w:t>- Landscape, Hydrography, Climate, flora, fauna. Culture and archaeological sites. Important economic activities and their communications.</w:t>
      </w:r>
    </w:p>
    <w:p w:rsidR="00FC72FD" w:rsidRPr="00E02064" w:rsidRDefault="00FC72FD" w:rsidP="00E02064">
      <w:pPr>
        <w:rPr>
          <w:lang w:val="en-GB"/>
        </w:rPr>
      </w:pPr>
      <w:r w:rsidRPr="00E02064">
        <w:rPr>
          <w:lang w:val="en-GB"/>
        </w:rPr>
        <w:t>- Popular festivals, cities and their heritage.</w:t>
      </w:r>
    </w:p>
    <w:p w:rsidR="00FC72FD" w:rsidRPr="00E02064" w:rsidRDefault="00FC72FD" w:rsidP="00E02064">
      <w:pPr>
        <w:rPr>
          <w:lang w:val="es-AR"/>
        </w:rPr>
      </w:pPr>
      <w:r w:rsidRPr="00E02064">
        <w:rPr>
          <w:lang w:val="es-AR"/>
        </w:rPr>
        <w:t>- Tucuman: San Miguel, Surroundings, Quebrada de los Sosa, Tafi del Valle, Quilmes Ruins.</w:t>
      </w:r>
    </w:p>
    <w:p w:rsidR="00FC72FD" w:rsidRPr="00E02064" w:rsidRDefault="00FC72FD" w:rsidP="00E02064">
      <w:pPr>
        <w:rPr>
          <w:lang w:val="es-AR"/>
        </w:rPr>
      </w:pPr>
      <w:r w:rsidRPr="00E02064">
        <w:rPr>
          <w:lang w:val="es-AR"/>
        </w:rPr>
        <w:t>- Salta: Capital and surroundings; Valles Calchaquíes, Quebrada de las Conchas, Train to theClouds; Cuesta del Obispo; Abra del Acay; S. Antonio de los Cobres; Salares and Puna; PN Baritú, Iruya; PN Rey.</w:t>
      </w:r>
    </w:p>
    <w:p w:rsidR="00FC72FD" w:rsidRPr="00E02064" w:rsidRDefault="00FC72FD" w:rsidP="00E02064">
      <w:pPr>
        <w:rPr>
          <w:lang w:val="es-AR"/>
        </w:rPr>
      </w:pPr>
      <w:r w:rsidRPr="00E02064">
        <w:rPr>
          <w:lang w:val="es-AR"/>
        </w:rPr>
        <w:t xml:space="preserve">- Jujuy: S. Salvador and Surroundings; Termas de Reyes; </w:t>
      </w:r>
      <w:r>
        <w:rPr>
          <w:lang w:val="es-AR"/>
        </w:rPr>
        <w:t>Quebrada de</w:t>
      </w:r>
      <w:r w:rsidRPr="00E02064">
        <w:rPr>
          <w:lang w:val="es-AR"/>
        </w:rPr>
        <w:t xml:space="preserve"> Humahuaca; Largesaltmarshes; Puna Jujeña (Susques, RN 40, Santa Catalina); The Quiaca, Yavi.</w:t>
      </w:r>
    </w:p>
    <w:p w:rsidR="00FC72FD" w:rsidRPr="00E02064" w:rsidRDefault="00FC72FD" w:rsidP="00E02064">
      <w:pPr>
        <w:rPr>
          <w:lang w:val="es-AR"/>
        </w:rPr>
      </w:pPr>
      <w:r w:rsidRPr="00E02064">
        <w:rPr>
          <w:lang w:val="es-AR"/>
        </w:rPr>
        <w:t>- Catamarca: San Fernando, Surround</w:t>
      </w:r>
      <w:r>
        <w:rPr>
          <w:lang w:val="es-AR"/>
        </w:rPr>
        <w:t>ings; Circuit Rincones del Vale</w:t>
      </w:r>
      <w:r w:rsidRPr="00E02064">
        <w:rPr>
          <w:lang w:val="es-AR"/>
        </w:rPr>
        <w:t>, C. Ambato; C. Anconquija; C. Footprints of the Inca; Puna Catamarqueña.</w:t>
      </w:r>
    </w:p>
    <w:p w:rsidR="00FC72FD" w:rsidRPr="00E02064" w:rsidRDefault="00FC72FD" w:rsidP="00E02064">
      <w:pPr>
        <w:rPr>
          <w:lang w:val="es-AR"/>
        </w:rPr>
      </w:pPr>
      <w:r w:rsidRPr="00E02064">
        <w:rPr>
          <w:lang w:val="es-AR"/>
        </w:rPr>
        <w:t>- La Rioja: Capital; Valleys and MountainsCircuit; C. Bermejo; Corredor de los Llanos; C. Cordillera Riojana.PN Talampaya.</w:t>
      </w:r>
    </w:p>
    <w:p w:rsidR="00FC72FD" w:rsidRDefault="00FC72FD" w:rsidP="00E02064">
      <w:pPr>
        <w:jc w:val="both"/>
        <w:rPr>
          <w:lang w:val="es-AR"/>
        </w:rPr>
      </w:pPr>
    </w:p>
    <w:p w:rsidR="00FC72FD" w:rsidRDefault="00FC72FD" w:rsidP="00D647A0">
      <w:pPr>
        <w:ind w:left="567" w:hanging="283"/>
        <w:jc w:val="both"/>
        <w:rPr>
          <w:lang w:val="es-AR"/>
        </w:rPr>
      </w:pPr>
      <w:r>
        <w:rPr>
          <w:noProof/>
        </w:rPr>
        <w:pict>
          <v:shape id="_x0000_s1028" type="#_x0000_t202" style="position:absolute;left:0;text-align:left;margin-left:15.6pt;margin-top:107.05pt;width:397.5pt;height:138.8pt;z-index:251654144;visibility:visible">
            <v:textbox style="mso-fit-shape-to-text:t">
              <w:txbxContent>
                <w:p w:rsidR="00FC72FD" w:rsidRPr="000A3665" w:rsidRDefault="00FC72FD">
                  <w:pPr>
                    <w:rPr>
                      <w:sz w:val="22"/>
                      <w:szCs w:val="22"/>
                    </w:rPr>
                  </w:pPr>
                  <w:r w:rsidRPr="000A3665">
                    <w:rPr>
                      <w:sz w:val="22"/>
                      <w:szCs w:val="22"/>
                    </w:rPr>
                    <w:t>Hoja de Zona 1</w:t>
                  </w:r>
                  <w:r>
                    <w:rPr>
                      <w:sz w:val="22"/>
                      <w:szCs w:val="22"/>
                    </w:rPr>
                    <w:t>y 2</w:t>
                  </w:r>
                  <w:r w:rsidRPr="000A3665">
                    <w:rPr>
                      <w:sz w:val="22"/>
                      <w:szCs w:val="22"/>
                    </w:rPr>
                    <w:t>, Automovil Club Argentino</w:t>
                  </w:r>
                </w:p>
              </w:txbxContent>
            </v:textbox>
          </v:shape>
        </w:pict>
      </w:r>
      <w:r w:rsidRPr="00927C8D">
        <w:rPr>
          <w:noProof/>
        </w:rPr>
        <w:pict>
          <v:shape id="Imagen 7" o:spid="_x0000_i1029" type="#_x0000_t75" style="width:470.25pt;height:156pt;visibility:visible">
            <v:imagedata r:id="rId11" o:title=""/>
          </v:shape>
        </w:pict>
      </w:r>
    </w:p>
    <w:p w:rsidR="00FC72FD" w:rsidRDefault="00FC72FD" w:rsidP="00D647A0">
      <w:pPr>
        <w:jc w:val="both"/>
        <w:rPr>
          <w:lang w:val="es-AR"/>
        </w:rPr>
      </w:pPr>
    </w:p>
    <w:p w:rsidR="00FC72FD" w:rsidRPr="00E02064" w:rsidRDefault="00FC72FD" w:rsidP="00E02064">
      <w:pPr>
        <w:jc w:val="both"/>
        <w:rPr>
          <w:u w:val="single"/>
          <w:lang w:val="en-GB"/>
        </w:rPr>
      </w:pPr>
      <w:r w:rsidRPr="00E02064">
        <w:rPr>
          <w:u w:val="single"/>
          <w:lang w:val="en-GB"/>
        </w:rPr>
        <w:t>5. REGION OF THE SIERRAS PAMPEANAS / CENTRO</w:t>
      </w:r>
    </w:p>
    <w:p w:rsidR="00FC72FD" w:rsidRPr="00E02064" w:rsidRDefault="00FC72FD" w:rsidP="00E02064">
      <w:pPr>
        <w:rPr>
          <w:lang w:val="en-GB"/>
        </w:rPr>
      </w:pPr>
      <w:r w:rsidRPr="00E02064">
        <w:rPr>
          <w:lang w:val="en-GB"/>
        </w:rPr>
        <w:t>- Geographic situation and limits. (Province of Córdoba)</w:t>
      </w:r>
    </w:p>
    <w:p w:rsidR="00FC72FD" w:rsidRPr="00E02064" w:rsidRDefault="00FC72FD" w:rsidP="00E02064">
      <w:pPr>
        <w:rPr>
          <w:lang w:val="en-GB"/>
        </w:rPr>
      </w:pPr>
      <w:r w:rsidRPr="00E02064">
        <w:rPr>
          <w:lang w:val="en-GB"/>
        </w:rPr>
        <w:t>- The fundamental elements of its relief: the mountains and plains.</w:t>
      </w:r>
    </w:p>
    <w:p w:rsidR="00FC72FD" w:rsidRPr="00407126" w:rsidRDefault="00FC72FD" w:rsidP="00E02064">
      <w:pPr>
        <w:rPr>
          <w:lang w:val="en-GB"/>
        </w:rPr>
      </w:pPr>
      <w:r w:rsidRPr="00407126">
        <w:rPr>
          <w:lang w:val="en-GB"/>
        </w:rPr>
        <w:t>- Hydrography and climate.</w:t>
      </w:r>
    </w:p>
    <w:p w:rsidR="00FC72FD" w:rsidRPr="00E02064" w:rsidRDefault="00FC72FD" w:rsidP="00E02064">
      <w:pPr>
        <w:rPr>
          <w:lang w:val="en-GB"/>
        </w:rPr>
      </w:pPr>
      <w:r w:rsidRPr="00E02064">
        <w:rPr>
          <w:lang w:val="en-GB"/>
        </w:rPr>
        <w:t>- Cordoba capital; Jesuit heritage; Tourist circuits and corridors; PN Condorito.</w:t>
      </w:r>
    </w:p>
    <w:p w:rsidR="00FC72FD" w:rsidRPr="00E02064" w:rsidRDefault="00FC72FD" w:rsidP="00D647A0">
      <w:pPr>
        <w:ind w:left="567" w:hanging="283"/>
        <w:jc w:val="both"/>
        <w:rPr>
          <w:lang w:val="en-GB"/>
        </w:rPr>
      </w:pPr>
    </w:p>
    <w:p w:rsidR="00FC72FD" w:rsidRDefault="00FC72FD" w:rsidP="00D647A0">
      <w:pPr>
        <w:ind w:left="567" w:hanging="283"/>
        <w:jc w:val="both"/>
        <w:rPr>
          <w:lang w:val="es-AR"/>
        </w:rPr>
      </w:pPr>
      <w:r>
        <w:rPr>
          <w:noProof/>
        </w:rPr>
        <w:pict>
          <v:shape id="_x0000_s1029" type="#_x0000_t202" style="position:absolute;left:0;text-align:left;margin-left:15.6pt;margin-top:106.6pt;width:397.5pt;height:138.8pt;z-index:251657216;visibility:visible">
            <v:textbox style="mso-fit-shape-to-text:t">
              <w:txbxContent>
                <w:p w:rsidR="00FC72FD" w:rsidRPr="000A3665" w:rsidRDefault="00FC72FD" w:rsidP="000A3665">
                  <w:pPr>
                    <w:rPr>
                      <w:sz w:val="22"/>
                      <w:szCs w:val="22"/>
                    </w:rPr>
                  </w:pPr>
                  <w:r w:rsidRPr="000A3665">
                    <w:rPr>
                      <w:sz w:val="22"/>
                      <w:szCs w:val="22"/>
                    </w:rPr>
                    <w:t>H</w:t>
                  </w:r>
                  <w:r>
                    <w:rPr>
                      <w:sz w:val="22"/>
                      <w:szCs w:val="22"/>
                    </w:rPr>
                    <w:t>oja de Zona 4</w:t>
                  </w:r>
                  <w:r w:rsidRPr="000A3665">
                    <w:rPr>
                      <w:sz w:val="22"/>
                      <w:szCs w:val="22"/>
                    </w:rPr>
                    <w:t>, Automóvil Club Argentino</w:t>
                  </w:r>
                </w:p>
              </w:txbxContent>
            </v:textbox>
          </v:shape>
        </w:pict>
      </w:r>
      <w:r w:rsidRPr="00927C8D">
        <w:rPr>
          <w:noProof/>
        </w:rPr>
        <w:pict>
          <v:shape id="Imagen 8" o:spid="_x0000_i1030" type="#_x0000_t75" style="width:470.25pt;height:154.5pt;visibility:visible">
            <v:imagedata r:id="rId12" o:title=""/>
          </v:shape>
        </w:pict>
      </w:r>
    </w:p>
    <w:p w:rsidR="00FC72FD" w:rsidRPr="00407126" w:rsidRDefault="00FC72FD" w:rsidP="00D647A0">
      <w:pPr>
        <w:ind w:left="567" w:hanging="283"/>
        <w:jc w:val="both"/>
        <w:rPr>
          <w:lang w:val="en-GB"/>
        </w:rPr>
      </w:pPr>
    </w:p>
    <w:p w:rsidR="00FC72FD" w:rsidRPr="00E02064" w:rsidRDefault="00FC72FD" w:rsidP="00E02064">
      <w:pPr>
        <w:ind w:left="426" w:hanging="142"/>
        <w:jc w:val="both"/>
        <w:rPr>
          <w:u w:val="single"/>
          <w:lang w:val="en-GB"/>
        </w:rPr>
      </w:pPr>
      <w:r w:rsidRPr="00E02064">
        <w:rPr>
          <w:u w:val="single"/>
          <w:lang w:val="en-GB"/>
        </w:rPr>
        <w:t>6. PAMPEAN REGION</w:t>
      </w:r>
    </w:p>
    <w:p w:rsidR="00FC72FD" w:rsidRPr="00E02064" w:rsidRDefault="00FC72FD" w:rsidP="00E02064">
      <w:pPr>
        <w:ind w:left="426" w:hanging="142"/>
        <w:jc w:val="both"/>
        <w:rPr>
          <w:lang w:val="en-GB"/>
        </w:rPr>
      </w:pPr>
      <w:r w:rsidRPr="00E02064">
        <w:rPr>
          <w:lang w:val="en-GB"/>
        </w:rPr>
        <w:t>- Relief, hydrography, climate, flora, fauna.</w:t>
      </w:r>
    </w:p>
    <w:p w:rsidR="00FC72FD" w:rsidRPr="00E02064" w:rsidRDefault="00FC72FD" w:rsidP="00E02064">
      <w:pPr>
        <w:ind w:left="426" w:hanging="142"/>
        <w:jc w:val="both"/>
        <w:rPr>
          <w:lang w:val="en-GB"/>
        </w:rPr>
      </w:pPr>
      <w:r w:rsidRPr="00E02064">
        <w:rPr>
          <w:lang w:val="en-GB"/>
        </w:rPr>
        <w:t>- General aspects of Human Geography.</w:t>
      </w:r>
    </w:p>
    <w:p w:rsidR="00FC72FD" w:rsidRPr="00E02064" w:rsidRDefault="00FC72FD" w:rsidP="00E02064">
      <w:pPr>
        <w:ind w:left="426" w:hanging="142"/>
        <w:jc w:val="both"/>
        <w:rPr>
          <w:lang w:val="en-GB"/>
        </w:rPr>
      </w:pPr>
      <w:r w:rsidRPr="00E02064">
        <w:rPr>
          <w:lang w:val="en-GB"/>
        </w:rPr>
        <w:t>- Economic activities.</w:t>
      </w:r>
    </w:p>
    <w:p w:rsidR="00FC72FD" w:rsidRPr="00E02064" w:rsidRDefault="00FC72FD" w:rsidP="00E02064">
      <w:pPr>
        <w:ind w:left="426" w:hanging="142"/>
        <w:jc w:val="both"/>
        <w:rPr>
          <w:lang w:val="en-GB"/>
        </w:rPr>
      </w:pPr>
      <w:r w:rsidRPr="00E02064">
        <w:rPr>
          <w:lang w:val="en-GB"/>
        </w:rPr>
        <w:t>- The communication routes and infrastructures.</w:t>
      </w:r>
    </w:p>
    <w:p w:rsidR="00FC72FD" w:rsidRPr="00407126" w:rsidRDefault="00FC72FD" w:rsidP="00E02064">
      <w:pPr>
        <w:ind w:left="426" w:hanging="142"/>
        <w:jc w:val="both"/>
        <w:rPr>
          <w:lang w:val="en-GB"/>
        </w:rPr>
      </w:pPr>
      <w:r w:rsidRPr="00407126">
        <w:rPr>
          <w:lang w:val="en-GB"/>
        </w:rPr>
        <w:t>- Protected natural areas.</w:t>
      </w:r>
    </w:p>
    <w:p w:rsidR="00FC72FD" w:rsidRPr="00E02064" w:rsidRDefault="00FC72FD" w:rsidP="00E02064">
      <w:pPr>
        <w:ind w:left="426" w:hanging="142"/>
        <w:jc w:val="both"/>
        <w:rPr>
          <w:lang w:val="en-GB"/>
        </w:rPr>
      </w:pPr>
      <w:r w:rsidRPr="00E02064">
        <w:rPr>
          <w:lang w:val="en-GB"/>
        </w:rPr>
        <w:t>- The tourist attractions of greatest interest.</w:t>
      </w:r>
    </w:p>
    <w:p w:rsidR="00FC72FD" w:rsidRPr="00E02064" w:rsidRDefault="00FC72FD" w:rsidP="00E02064">
      <w:pPr>
        <w:ind w:left="426" w:hanging="142"/>
        <w:jc w:val="both"/>
        <w:rPr>
          <w:lang w:val="es-AR"/>
        </w:rPr>
      </w:pPr>
      <w:r w:rsidRPr="00E02064">
        <w:rPr>
          <w:lang w:val="en-GB"/>
        </w:rPr>
        <w:t xml:space="preserve">- Atlantic Coast, rural area of the Pampean Region and the main localities of the Region (La Plata and surroundings, San Antonio de Areco, Luján, Lobos, Las Flores, Chascomús, Monte, Atlantic Coast and Mar del Plata, Tandil, Sa. </w:t>
      </w:r>
      <w:r>
        <w:rPr>
          <w:lang w:val="es-AR"/>
        </w:rPr>
        <w:t>De la Ventana</w:t>
      </w:r>
      <w:r w:rsidRPr="00E02064">
        <w:rPr>
          <w:lang w:val="es-AR"/>
        </w:rPr>
        <w:t xml:space="preserve">, </w:t>
      </w:r>
      <w:r>
        <w:rPr>
          <w:lang w:val="es-AR"/>
        </w:rPr>
        <w:t>Bahia Blanca</w:t>
      </w:r>
      <w:r w:rsidRPr="00E02064">
        <w:rPr>
          <w:lang w:val="es-AR"/>
        </w:rPr>
        <w:t>, Patagones, etc).</w:t>
      </w:r>
    </w:p>
    <w:p w:rsidR="00FC72FD" w:rsidRPr="00E02064" w:rsidRDefault="00FC72FD" w:rsidP="00E02064">
      <w:pPr>
        <w:ind w:left="426" w:hanging="142"/>
        <w:jc w:val="both"/>
        <w:rPr>
          <w:lang w:val="en-GB"/>
        </w:rPr>
      </w:pPr>
      <w:r w:rsidRPr="00E02064">
        <w:rPr>
          <w:lang w:val="en-GB"/>
        </w:rPr>
        <w:t>- Division into spatial units of study.</w:t>
      </w:r>
    </w:p>
    <w:p w:rsidR="00FC72FD" w:rsidRPr="00E02064" w:rsidRDefault="00FC72FD" w:rsidP="00D647A0">
      <w:pPr>
        <w:ind w:left="426" w:hanging="142"/>
        <w:jc w:val="both"/>
        <w:rPr>
          <w:lang w:val="en-GB"/>
        </w:rPr>
      </w:pPr>
    </w:p>
    <w:p w:rsidR="00FC72FD" w:rsidRDefault="00FC72FD" w:rsidP="00D647A0">
      <w:pPr>
        <w:ind w:left="426" w:hanging="142"/>
        <w:jc w:val="both"/>
        <w:rPr>
          <w:lang w:val="es-AR"/>
        </w:rPr>
      </w:pPr>
      <w:r>
        <w:rPr>
          <w:noProof/>
        </w:rPr>
        <w:pict>
          <v:shape id="_x0000_s1030" type="#_x0000_t202" style="position:absolute;left:0;text-align:left;margin-left:14.55pt;margin-top:105.8pt;width:397.5pt;height:16.5pt;z-index:251658240;visibility:visible">
            <v:textbox>
              <w:txbxContent>
                <w:p w:rsidR="00FC72FD" w:rsidRPr="000A3665" w:rsidRDefault="00FC72FD" w:rsidP="000A3665">
                  <w:pPr>
                    <w:rPr>
                      <w:sz w:val="22"/>
                      <w:szCs w:val="22"/>
                    </w:rPr>
                  </w:pPr>
                  <w:r w:rsidRPr="000A3665">
                    <w:rPr>
                      <w:sz w:val="22"/>
                      <w:szCs w:val="22"/>
                    </w:rPr>
                    <w:t>H</w:t>
                  </w:r>
                  <w:r>
                    <w:rPr>
                      <w:sz w:val="22"/>
                      <w:szCs w:val="22"/>
                    </w:rPr>
                    <w:t>oja de Zona 4 y 6</w:t>
                  </w:r>
                  <w:r w:rsidRPr="000A3665">
                    <w:rPr>
                      <w:sz w:val="22"/>
                      <w:szCs w:val="22"/>
                    </w:rPr>
                    <w:t>, Automóvil Club Argentino</w:t>
                  </w:r>
                </w:p>
              </w:txbxContent>
            </v:textbox>
          </v:shape>
        </w:pict>
      </w:r>
      <w:r w:rsidRPr="00927C8D">
        <w:rPr>
          <w:noProof/>
        </w:rPr>
        <w:pict>
          <v:shape id="Imagen 9" o:spid="_x0000_i1031" type="#_x0000_t75" style="width:470.25pt;height:141.75pt;visibility:visible">
            <v:imagedata r:id="rId13" o:title=""/>
          </v:shape>
        </w:pict>
      </w:r>
    </w:p>
    <w:p w:rsidR="00FC72FD" w:rsidRDefault="00FC72FD" w:rsidP="00D647A0">
      <w:pPr>
        <w:jc w:val="both"/>
        <w:rPr>
          <w:lang w:val="es-AR"/>
        </w:rPr>
      </w:pPr>
    </w:p>
    <w:p w:rsidR="00FC72FD" w:rsidRPr="00E02064" w:rsidRDefault="00FC72FD" w:rsidP="00E02064">
      <w:pPr>
        <w:ind w:left="284"/>
        <w:jc w:val="both"/>
        <w:rPr>
          <w:u w:val="single"/>
          <w:lang w:val="en-GB"/>
        </w:rPr>
      </w:pPr>
      <w:r w:rsidRPr="00E02064">
        <w:rPr>
          <w:u w:val="single"/>
          <w:lang w:val="en-GB"/>
        </w:rPr>
        <w:t>7. THE CITY OF BUENOS AIRES AND THE METROPOLITAN AREA</w:t>
      </w:r>
    </w:p>
    <w:p w:rsidR="00FC72FD" w:rsidRPr="00E02064" w:rsidRDefault="00FC72FD" w:rsidP="00E02064">
      <w:pPr>
        <w:ind w:left="284"/>
        <w:rPr>
          <w:lang w:val="en-GB"/>
        </w:rPr>
      </w:pPr>
      <w:r w:rsidRPr="00E02064">
        <w:rPr>
          <w:lang w:val="en-GB"/>
        </w:rPr>
        <w:t>- Processes of landscape formation in the region.</w:t>
      </w:r>
    </w:p>
    <w:p w:rsidR="00FC72FD" w:rsidRPr="00E02064" w:rsidRDefault="00FC72FD" w:rsidP="00E02064">
      <w:pPr>
        <w:ind w:left="284"/>
        <w:rPr>
          <w:lang w:val="en-GB"/>
        </w:rPr>
      </w:pPr>
      <w:r w:rsidRPr="00E02064">
        <w:rPr>
          <w:lang w:val="en-GB"/>
        </w:rPr>
        <w:t>- The processes of occupation of the territory.</w:t>
      </w:r>
    </w:p>
    <w:p w:rsidR="00FC72FD" w:rsidRPr="00E02064" w:rsidRDefault="00FC72FD" w:rsidP="00E02064">
      <w:pPr>
        <w:ind w:left="284"/>
        <w:rPr>
          <w:lang w:val="en-GB"/>
        </w:rPr>
      </w:pPr>
      <w:r w:rsidRPr="00E02064">
        <w:rPr>
          <w:lang w:val="en-GB"/>
        </w:rPr>
        <w:t>- The Clim</w:t>
      </w:r>
      <w:r>
        <w:rPr>
          <w:lang w:val="en-GB"/>
        </w:rPr>
        <w:t>ate and the natural environment</w:t>
      </w:r>
    </w:p>
    <w:p w:rsidR="00FC72FD" w:rsidRPr="00E02064" w:rsidRDefault="00FC72FD" w:rsidP="00E02064">
      <w:pPr>
        <w:ind w:left="284"/>
        <w:rPr>
          <w:lang w:val="en-GB"/>
        </w:rPr>
      </w:pPr>
      <w:r w:rsidRPr="00E02064">
        <w:rPr>
          <w:lang w:val="en-GB"/>
        </w:rPr>
        <w:t>- Territorial organization and main infrastructures.</w:t>
      </w:r>
    </w:p>
    <w:p w:rsidR="00FC72FD" w:rsidRPr="00E02064" w:rsidRDefault="00FC72FD" w:rsidP="00E02064">
      <w:pPr>
        <w:ind w:left="284"/>
        <w:rPr>
          <w:lang w:val="en-GB"/>
        </w:rPr>
      </w:pPr>
      <w:r w:rsidRPr="00E02064">
        <w:rPr>
          <w:lang w:val="en-GB"/>
        </w:rPr>
        <w:t>- Cultural heritage as a tourist offer.</w:t>
      </w:r>
    </w:p>
    <w:p w:rsidR="00FC72FD" w:rsidRPr="00E02064" w:rsidRDefault="00FC72FD" w:rsidP="00E02064">
      <w:pPr>
        <w:ind w:left="284"/>
        <w:rPr>
          <w:lang w:val="es-AR"/>
        </w:rPr>
      </w:pPr>
      <w:r>
        <w:rPr>
          <w:lang w:val="es-AR"/>
        </w:rPr>
        <w:t>. Neighborhoods: Retiro</w:t>
      </w:r>
      <w:r w:rsidRPr="00E02064">
        <w:rPr>
          <w:lang w:val="es-AR"/>
        </w:rPr>
        <w:t>, San Nicolas, Monserrat, San Telmo, La Boca, Palermo, Recoleta, North Zone; GBA (Tiger, Delta, San Isidro)</w:t>
      </w:r>
    </w:p>
    <w:p w:rsidR="00FC72FD" w:rsidRDefault="00FC72FD" w:rsidP="00E02064">
      <w:pPr>
        <w:ind w:left="284"/>
        <w:jc w:val="both"/>
        <w:rPr>
          <w:lang w:val="es-AR"/>
        </w:rPr>
      </w:pPr>
    </w:p>
    <w:p w:rsidR="00FC72FD" w:rsidRDefault="00FC72FD" w:rsidP="00D647A0">
      <w:pPr>
        <w:ind w:left="284"/>
        <w:jc w:val="both"/>
        <w:rPr>
          <w:lang w:val="es-AR"/>
        </w:rPr>
      </w:pPr>
      <w:r>
        <w:rPr>
          <w:noProof/>
        </w:rPr>
        <w:pict>
          <v:shape id="_x0000_s1031" type="#_x0000_t202" style="position:absolute;left:0;text-align:left;margin-left:14.55pt;margin-top:107.3pt;width:392.25pt;height:20.25pt;z-index:251659264;visibility:visible">
            <v:textbox>
              <w:txbxContent>
                <w:p w:rsidR="00FC72FD" w:rsidRPr="000A3665" w:rsidRDefault="00FC72FD" w:rsidP="006D0D15">
                  <w:pPr>
                    <w:rPr>
                      <w:sz w:val="22"/>
                      <w:szCs w:val="22"/>
                    </w:rPr>
                  </w:pPr>
                  <w:r>
                    <w:rPr>
                      <w:sz w:val="22"/>
                      <w:szCs w:val="22"/>
                    </w:rPr>
                    <w:t>Carta Turística Ciudad de Buenos  Aires y Alrededores</w:t>
                  </w:r>
                  <w:r w:rsidRPr="000A3665">
                    <w:rPr>
                      <w:sz w:val="22"/>
                      <w:szCs w:val="22"/>
                    </w:rPr>
                    <w:t>, Automóvil Club Argentino</w:t>
                  </w:r>
                </w:p>
              </w:txbxContent>
            </v:textbox>
          </v:shape>
        </w:pict>
      </w:r>
      <w:r w:rsidRPr="00927C8D">
        <w:rPr>
          <w:noProof/>
        </w:rPr>
        <w:pict>
          <v:shape id="Imagen 10" o:spid="_x0000_i1032" type="#_x0000_t75" style="width:470.25pt;height:141.75pt;visibility:visible">
            <v:imagedata r:id="rId14" o:title=""/>
          </v:shape>
        </w:pict>
      </w:r>
    </w:p>
    <w:p w:rsidR="00FC72FD" w:rsidRDefault="00FC72FD" w:rsidP="00D647A0">
      <w:pPr>
        <w:jc w:val="both"/>
        <w:rPr>
          <w:lang w:val="es-AR"/>
        </w:rPr>
      </w:pPr>
    </w:p>
    <w:p w:rsidR="00FC72FD" w:rsidRPr="00080363" w:rsidRDefault="00FC72FD" w:rsidP="00080363">
      <w:pPr>
        <w:ind w:left="567" w:hanging="283"/>
        <w:jc w:val="both"/>
        <w:rPr>
          <w:u w:val="single"/>
          <w:lang w:val="en-GB"/>
        </w:rPr>
      </w:pPr>
      <w:r w:rsidRPr="00080363">
        <w:rPr>
          <w:u w:val="single"/>
          <w:lang w:val="en-GB"/>
        </w:rPr>
        <w:t>8. REGION OF CUYO.</w:t>
      </w:r>
    </w:p>
    <w:p w:rsidR="00FC72FD" w:rsidRPr="00080363" w:rsidRDefault="00FC72FD" w:rsidP="00080363">
      <w:pPr>
        <w:ind w:left="567" w:hanging="283"/>
        <w:rPr>
          <w:lang w:val="en-GB"/>
        </w:rPr>
      </w:pPr>
      <w:r w:rsidRPr="00080363">
        <w:rPr>
          <w:lang w:val="en-GB"/>
        </w:rPr>
        <w:t>- Mendoza, San Juan and San Luis.</w:t>
      </w:r>
    </w:p>
    <w:p w:rsidR="00FC72FD" w:rsidRPr="00080363" w:rsidRDefault="00FC72FD" w:rsidP="00080363">
      <w:pPr>
        <w:ind w:left="567" w:hanging="283"/>
        <w:rPr>
          <w:lang w:val="en-GB"/>
        </w:rPr>
      </w:pPr>
      <w:r w:rsidRPr="00080363">
        <w:rPr>
          <w:lang w:val="en-GB"/>
        </w:rPr>
        <w:t>- Characteristics of relief, hydrography, climate, flora and fauna.</w:t>
      </w:r>
    </w:p>
    <w:p w:rsidR="00FC72FD" w:rsidRPr="00080363" w:rsidRDefault="00FC72FD" w:rsidP="00080363">
      <w:pPr>
        <w:ind w:left="567" w:hanging="283"/>
        <w:rPr>
          <w:lang w:val="en-GB"/>
        </w:rPr>
      </w:pPr>
      <w:r w:rsidRPr="00080363">
        <w:rPr>
          <w:lang w:val="en-GB"/>
        </w:rPr>
        <w:t>- The natural and cultural heritage.</w:t>
      </w:r>
    </w:p>
    <w:p w:rsidR="00FC72FD" w:rsidRPr="00080363" w:rsidRDefault="00FC72FD" w:rsidP="00080363">
      <w:pPr>
        <w:ind w:left="567" w:hanging="283"/>
        <w:rPr>
          <w:lang w:val="en-GB"/>
        </w:rPr>
      </w:pPr>
      <w:r w:rsidRPr="00080363">
        <w:rPr>
          <w:lang w:val="en-GB"/>
        </w:rPr>
        <w:t>- Economic activities: the cultivation of the vine and mining.</w:t>
      </w:r>
    </w:p>
    <w:p w:rsidR="00FC72FD" w:rsidRPr="00080363" w:rsidRDefault="00FC72FD" w:rsidP="00080363">
      <w:pPr>
        <w:ind w:left="567" w:hanging="283"/>
        <w:rPr>
          <w:lang w:val="es-AR"/>
        </w:rPr>
      </w:pPr>
      <w:r w:rsidRPr="00080363">
        <w:rPr>
          <w:lang w:val="es-AR"/>
        </w:rPr>
        <w:t xml:space="preserve">- San Luis: Capital, Surroundings, Merlo, Sa. Comechingones; Gruta Intihuasi, Sa. Central; Hot springs PN </w:t>
      </w:r>
      <w:r>
        <w:rPr>
          <w:lang w:val="es-AR"/>
        </w:rPr>
        <w:t>Quijadas</w:t>
      </w:r>
      <w:r w:rsidRPr="00080363">
        <w:rPr>
          <w:lang w:val="es-AR"/>
        </w:rPr>
        <w:t>.</w:t>
      </w:r>
    </w:p>
    <w:p w:rsidR="00FC72FD" w:rsidRPr="00080363" w:rsidRDefault="00FC72FD" w:rsidP="00080363">
      <w:pPr>
        <w:ind w:left="567" w:hanging="283"/>
        <w:rPr>
          <w:lang w:val="es-AR"/>
        </w:rPr>
      </w:pPr>
      <w:r w:rsidRPr="00080363">
        <w:rPr>
          <w:lang w:val="es-AR"/>
        </w:rPr>
        <w:t>- San Juan: Ischigualasto; PN San Guillermo; Calingasta Valley; Valleys of Church and Jachal.</w:t>
      </w:r>
    </w:p>
    <w:p w:rsidR="00FC72FD" w:rsidRPr="00080363" w:rsidRDefault="00FC72FD" w:rsidP="00080363">
      <w:pPr>
        <w:ind w:left="567" w:hanging="283"/>
        <w:rPr>
          <w:lang w:val="es-AR"/>
        </w:rPr>
      </w:pPr>
      <w:r w:rsidRPr="00080363">
        <w:rPr>
          <w:lang w:val="es-AR"/>
        </w:rPr>
        <w:t>- Mendoza: Capital; Uco Valley, San Rafael; RN 7 to Las Cuevas; Malargue and Payunia</w:t>
      </w:r>
    </w:p>
    <w:p w:rsidR="00FC72FD" w:rsidRDefault="00FC72FD" w:rsidP="00080363">
      <w:pPr>
        <w:ind w:left="567" w:hanging="283"/>
        <w:jc w:val="both"/>
        <w:rPr>
          <w:lang w:val="es-AR"/>
        </w:rPr>
      </w:pPr>
      <w:r>
        <w:rPr>
          <w:noProof/>
        </w:rPr>
        <w:pict>
          <v:shape id="_x0000_s1032" type="#_x0000_t202" style="position:absolute;left:0;text-align:left;margin-left:15.6pt;margin-top:109.45pt;width:397.5pt;height:138.05pt;z-index:251660288;visibility:visible">
            <v:textbox style="mso-fit-shape-to-text:t">
              <w:txbxContent>
                <w:p w:rsidR="00FC72FD" w:rsidRPr="000A3665" w:rsidRDefault="00FC72FD" w:rsidP="006D0D15">
                  <w:pPr>
                    <w:rPr>
                      <w:sz w:val="22"/>
                      <w:szCs w:val="22"/>
                    </w:rPr>
                  </w:pPr>
                  <w:r w:rsidRPr="000A3665">
                    <w:rPr>
                      <w:sz w:val="22"/>
                      <w:szCs w:val="22"/>
                    </w:rPr>
                    <w:t>H</w:t>
                  </w:r>
                  <w:r>
                    <w:rPr>
                      <w:sz w:val="22"/>
                      <w:szCs w:val="22"/>
                    </w:rPr>
                    <w:t>oja de Zona 2 y 5</w:t>
                  </w:r>
                  <w:r w:rsidRPr="000A3665">
                    <w:rPr>
                      <w:sz w:val="22"/>
                      <w:szCs w:val="22"/>
                    </w:rPr>
                    <w:t>, Automóvil Club Argentino</w:t>
                  </w:r>
                </w:p>
              </w:txbxContent>
            </v:textbox>
          </v:shape>
        </w:pict>
      </w:r>
      <w:r w:rsidRPr="00927C8D">
        <w:rPr>
          <w:noProof/>
        </w:rPr>
        <w:pict>
          <v:shape id="Imagen 11" o:spid="_x0000_i1033" type="#_x0000_t75" style="width:470.25pt;height:141.75pt;visibility:visible">
            <v:imagedata r:id="rId15" o:title=""/>
          </v:shape>
        </w:pict>
      </w:r>
    </w:p>
    <w:p w:rsidR="00FC72FD" w:rsidRDefault="00FC72FD" w:rsidP="00D647A0">
      <w:pPr>
        <w:ind w:left="284"/>
        <w:jc w:val="both"/>
        <w:rPr>
          <w:lang w:val="es-AR"/>
        </w:rPr>
      </w:pPr>
    </w:p>
    <w:p w:rsidR="00FC72FD" w:rsidRDefault="00FC72FD" w:rsidP="00D647A0">
      <w:pPr>
        <w:jc w:val="both"/>
        <w:rPr>
          <w:lang w:val="es-AR"/>
        </w:rPr>
      </w:pPr>
    </w:p>
    <w:p w:rsidR="00FC72FD" w:rsidRPr="00080363" w:rsidRDefault="00FC72FD" w:rsidP="00080363">
      <w:pPr>
        <w:jc w:val="both"/>
        <w:rPr>
          <w:u w:val="single"/>
          <w:lang w:val="en-GB"/>
        </w:rPr>
      </w:pPr>
      <w:r w:rsidRPr="00080363">
        <w:rPr>
          <w:u w:val="single"/>
          <w:lang w:val="en-GB"/>
        </w:rPr>
        <w:t>9. PATAGONIAN REGION AND AUSTRAL ISLANDS.</w:t>
      </w:r>
    </w:p>
    <w:p w:rsidR="00FC72FD" w:rsidRPr="00080363" w:rsidRDefault="00FC72FD" w:rsidP="00080363">
      <w:pPr>
        <w:rPr>
          <w:lang w:val="en-GB"/>
        </w:rPr>
      </w:pPr>
      <w:r w:rsidRPr="00080363">
        <w:rPr>
          <w:lang w:val="en-GB"/>
        </w:rPr>
        <w:t>- Characteristics of relief, hydrography, climate and biomes. The contrasts of the relief and its relation with the historical aspects, the population</w:t>
      </w:r>
      <w:r>
        <w:rPr>
          <w:lang w:val="en-GB"/>
        </w:rPr>
        <w:t>,</w:t>
      </w:r>
      <w:r w:rsidRPr="00080363">
        <w:rPr>
          <w:lang w:val="en-GB"/>
        </w:rPr>
        <w:t xml:space="preserve"> the economic activities and the tourism.</w:t>
      </w:r>
    </w:p>
    <w:p w:rsidR="00FC72FD" w:rsidRPr="00080363" w:rsidRDefault="00FC72FD" w:rsidP="00080363">
      <w:pPr>
        <w:rPr>
          <w:lang w:val="es-AR"/>
        </w:rPr>
      </w:pPr>
      <w:r w:rsidRPr="00080363">
        <w:rPr>
          <w:lang w:val="es-AR"/>
        </w:rPr>
        <w:t>- La Pampa, Río Negro, Neuquén, Chubut, Santa Cruz and Tierra del Fuego.</w:t>
      </w:r>
    </w:p>
    <w:p w:rsidR="00FC72FD" w:rsidRPr="00080363" w:rsidRDefault="00FC72FD" w:rsidP="00080363">
      <w:pPr>
        <w:rPr>
          <w:lang w:val="en-GB"/>
        </w:rPr>
      </w:pPr>
      <w:r w:rsidRPr="00080363">
        <w:rPr>
          <w:lang w:val="en-GB"/>
        </w:rPr>
        <w:t>- The main cities, as a starting point for excursions through the various corridors.</w:t>
      </w:r>
    </w:p>
    <w:p w:rsidR="00FC72FD" w:rsidRPr="00080363" w:rsidRDefault="00FC72FD" w:rsidP="00080363">
      <w:pPr>
        <w:rPr>
          <w:lang w:val="en-GB"/>
        </w:rPr>
      </w:pPr>
      <w:r w:rsidRPr="00080363">
        <w:rPr>
          <w:lang w:val="en-GB"/>
        </w:rPr>
        <w:t>- Communication channels and access difficulties.</w:t>
      </w:r>
    </w:p>
    <w:p w:rsidR="00FC72FD" w:rsidRPr="00080363" w:rsidRDefault="00FC72FD" w:rsidP="00080363">
      <w:pPr>
        <w:rPr>
          <w:lang w:val="en-GB"/>
        </w:rPr>
      </w:pPr>
      <w:r w:rsidRPr="00080363">
        <w:rPr>
          <w:lang w:val="en-GB"/>
        </w:rPr>
        <w:t>- The natural landscape an unparalleled attraction: mountains, rivers, lakes, national parks, fishing and glaciers.</w:t>
      </w:r>
    </w:p>
    <w:p w:rsidR="00FC72FD" w:rsidRPr="00407126" w:rsidRDefault="00FC72FD" w:rsidP="00080363">
      <w:pPr>
        <w:rPr>
          <w:lang w:val="en-GB"/>
        </w:rPr>
      </w:pPr>
      <w:r w:rsidRPr="00407126">
        <w:rPr>
          <w:lang w:val="en-GB"/>
        </w:rPr>
        <w:t>- The Argentine sea.</w:t>
      </w:r>
    </w:p>
    <w:p w:rsidR="00FC72FD" w:rsidRPr="00407126" w:rsidRDefault="00FC72FD" w:rsidP="00080363">
      <w:pPr>
        <w:rPr>
          <w:lang w:val="en-GB"/>
        </w:rPr>
      </w:pPr>
      <w:r w:rsidRPr="00407126">
        <w:rPr>
          <w:lang w:val="en-GB"/>
        </w:rPr>
        <w:t>- The Falkland Islands.</w:t>
      </w:r>
    </w:p>
    <w:p w:rsidR="00FC72FD" w:rsidRPr="00407126" w:rsidRDefault="00FC72FD" w:rsidP="00080363">
      <w:pPr>
        <w:jc w:val="both"/>
        <w:rPr>
          <w:lang w:val="en-GB"/>
        </w:rPr>
      </w:pPr>
    </w:p>
    <w:p w:rsidR="00FC72FD" w:rsidRDefault="00FC72FD" w:rsidP="00D647A0">
      <w:pPr>
        <w:jc w:val="both"/>
        <w:rPr>
          <w:lang w:val="es-AR"/>
        </w:rPr>
      </w:pPr>
      <w:r>
        <w:rPr>
          <w:noProof/>
        </w:rPr>
        <w:pict>
          <v:shape id="_x0000_s1033" type="#_x0000_t202" style="position:absolute;left:0;text-align:left;margin-left:1.35pt;margin-top:108.4pt;width:397.5pt;height:138.05pt;z-index:251661312;visibility:visible">
            <v:textbox style="mso-fit-shape-to-text:t">
              <w:txbxContent>
                <w:p w:rsidR="00FC72FD" w:rsidRPr="000A3665" w:rsidRDefault="00FC72FD" w:rsidP="006D0D15">
                  <w:pPr>
                    <w:rPr>
                      <w:sz w:val="22"/>
                      <w:szCs w:val="22"/>
                    </w:rPr>
                  </w:pPr>
                  <w:r w:rsidRPr="000A3665">
                    <w:rPr>
                      <w:sz w:val="22"/>
                      <w:szCs w:val="22"/>
                    </w:rPr>
                    <w:t>H</w:t>
                  </w:r>
                  <w:r>
                    <w:rPr>
                      <w:sz w:val="22"/>
                      <w:szCs w:val="22"/>
                    </w:rPr>
                    <w:t>oja de Zona 7, 8 y 9</w:t>
                  </w:r>
                  <w:r w:rsidRPr="000A3665">
                    <w:rPr>
                      <w:sz w:val="22"/>
                      <w:szCs w:val="22"/>
                    </w:rPr>
                    <w:t>, Automóvil Club Argentino</w:t>
                  </w:r>
                </w:p>
              </w:txbxContent>
            </v:textbox>
          </v:shape>
        </w:pict>
      </w:r>
      <w:r w:rsidRPr="00927C8D">
        <w:rPr>
          <w:noProof/>
        </w:rPr>
        <w:pict>
          <v:shape id="Imagen 12" o:spid="_x0000_i1034" type="#_x0000_t75" style="width:470.25pt;height:156pt;visibility:visible">
            <v:imagedata r:id="rId16" o:title=""/>
          </v:shape>
        </w:pict>
      </w:r>
    </w:p>
    <w:p w:rsidR="00FC72FD" w:rsidRDefault="00FC72FD" w:rsidP="00D647A0">
      <w:pPr>
        <w:jc w:val="both"/>
        <w:rPr>
          <w:lang w:val="es-AR"/>
        </w:rPr>
      </w:pPr>
    </w:p>
    <w:p w:rsidR="00FC72FD" w:rsidRPr="00080363" w:rsidRDefault="00FC72FD" w:rsidP="00080363">
      <w:pPr>
        <w:ind w:left="284"/>
        <w:jc w:val="both"/>
        <w:rPr>
          <w:u w:val="single"/>
          <w:lang w:val="en-GB"/>
        </w:rPr>
      </w:pPr>
      <w:r w:rsidRPr="00080363">
        <w:rPr>
          <w:u w:val="single"/>
          <w:lang w:val="en-GB"/>
        </w:rPr>
        <w:t>10. ANTARCTIC REGION</w:t>
      </w:r>
    </w:p>
    <w:p w:rsidR="00FC72FD" w:rsidRPr="00080363" w:rsidRDefault="00FC72FD" w:rsidP="00080363">
      <w:pPr>
        <w:ind w:left="284"/>
        <w:rPr>
          <w:lang w:val="en-GB"/>
        </w:rPr>
      </w:pPr>
    </w:p>
    <w:p w:rsidR="00FC72FD" w:rsidRPr="00407126" w:rsidRDefault="00FC72FD" w:rsidP="00080363">
      <w:pPr>
        <w:ind w:left="284"/>
        <w:rPr>
          <w:lang w:val="en-GB"/>
        </w:rPr>
      </w:pPr>
      <w:r w:rsidRPr="00080363">
        <w:rPr>
          <w:lang w:val="en-GB"/>
        </w:rPr>
        <w:t xml:space="preserve">- The Continent and the Antarctic Argentina. </w:t>
      </w:r>
      <w:r w:rsidRPr="00407126">
        <w:rPr>
          <w:lang w:val="en-GB"/>
        </w:rPr>
        <w:t>Geographic situation.</w:t>
      </w:r>
    </w:p>
    <w:p w:rsidR="00FC72FD" w:rsidRPr="00080363" w:rsidRDefault="00FC72FD" w:rsidP="00080363">
      <w:pPr>
        <w:ind w:left="284"/>
        <w:rPr>
          <w:lang w:val="en-GB"/>
        </w:rPr>
      </w:pPr>
      <w:r w:rsidRPr="00080363">
        <w:rPr>
          <w:lang w:val="en-GB"/>
        </w:rPr>
        <w:t>- General characteristics of the relief, climate and fauna.</w:t>
      </w:r>
    </w:p>
    <w:p w:rsidR="00FC72FD" w:rsidRPr="00080363" w:rsidRDefault="00FC72FD" w:rsidP="00080363">
      <w:pPr>
        <w:ind w:left="284"/>
        <w:rPr>
          <w:lang w:val="en-GB"/>
        </w:rPr>
      </w:pPr>
      <w:r w:rsidRPr="00080363">
        <w:rPr>
          <w:lang w:val="en-GB"/>
        </w:rPr>
        <w:t>- Antarctic Activity of the Argentine Republic.</w:t>
      </w:r>
    </w:p>
    <w:p w:rsidR="00FC72FD" w:rsidRPr="00080363" w:rsidRDefault="00FC72FD" w:rsidP="00080363">
      <w:pPr>
        <w:ind w:left="284"/>
        <w:rPr>
          <w:lang w:val="en-GB"/>
        </w:rPr>
      </w:pPr>
      <w:r w:rsidRPr="00080363">
        <w:rPr>
          <w:lang w:val="en-GB"/>
        </w:rPr>
        <w:t>- The tourist activity in the Antarctic Argentina.</w:t>
      </w:r>
    </w:p>
    <w:p w:rsidR="00FC72FD" w:rsidRDefault="00FC72FD" w:rsidP="00D647A0">
      <w:pPr>
        <w:ind w:left="284"/>
        <w:jc w:val="both"/>
        <w:rPr>
          <w:lang w:val="es-AR"/>
        </w:rPr>
      </w:pPr>
      <w:r w:rsidRPr="00927C8D">
        <w:rPr>
          <w:noProof/>
        </w:rPr>
        <w:pict>
          <v:shape id="Imagen 13" o:spid="_x0000_i1035" type="#_x0000_t75" style="width:470.25pt;height:141.75pt;visibility:visible">
            <v:imagedata r:id="rId17" o:title=""/>
          </v:shape>
        </w:pict>
      </w:r>
    </w:p>
    <w:p w:rsidR="00FC72FD" w:rsidRDefault="00FC72FD">
      <w:pPr>
        <w:jc w:val="both"/>
        <w:rPr>
          <w:sz w:val="22"/>
          <w:szCs w:val="22"/>
          <w:lang w:val="es-AR"/>
        </w:rPr>
      </w:pPr>
    </w:p>
    <w:p w:rsidR="00FC72FD" w:rsidRDefault="00FC72FD">
      <w:pPr>
        <w:jc w:val="both"/>
        <w:rPr>
          <w:sz w:val="22"/>
          <w:szCs w:val="22"/>
          <w:lang w:val="es-AR"/>
        </w:rPr>
      </w:pPr>
      <w:r>
        <w:rPr>
          <w:sz w:val="22"/>
          <w:szCs w:val="22"/>
          <w:lang w:val="es-AR"/>
        </w:rPr>
        <w:t xml:space="preserve">*Se adjunta link para acceder a bibliografía de cartografía del Automovil Club Argentino: </w:t>
      </w:r>
      <w:hyperlink r:id="rId18" w:history="1">
        <w:r w:rsidRPr="00BA29B9">
          <w:rPr>
            <w:rStyle w:val="Hyperlink"/>
            <w:sz w:val="22"/>
            <w:szCs w:val="22"/>
            <w:lang w:val="es-AR"/>
          </w:rPr>
          <w:t>https://www.aca.org.ar/cartografia/mapas.htm</w:t>
        </w:r>
      </w:hyperlink>
    </w:p>
    <w:p w:rsidR="00FC72FD" w:rsidRPr="00D647A0" w:rsidRDefault="00FC72FD">
      <w:pPr>
        <w:jc w:val="both"/>
        <w:rPr>
          <w:sz w:val="22"/>
          <w:szCs w:val="22"/>
          <w:lang w:val="es-AR"/>
        </w:rPr>
      </w:pPr>
    </w:p>
    <w:p w:rsidR="00FC72FD" w:rsidRPr="00D00567" w:rsidRDefault="00FC72FD" w:rsidP="00D00567">
      <w:pPr>
        <w:pStyle w:val="ListParagraph"/>
        <w:numPr>
          <w:ilvl w:val="0"/>
          <w:numId w:val="3"/>
        </w:numPr>
        <w:jc w:val="both"/>
        <w:rPr>
          <w:b/>
          <w:bCs/>
          <w:sz w:val="22"/>
          <w:szCs w:val="22"/>
          <w:lang w:val="en-GB"/>
        </w:rPr>
      </w:pPr>
      <w:r w:rsidRPr="00D00567">
        <w:rPr>
          <w:b/>
          <w:bCs/>
          <w:sz w:val="22"/>
          <w:szCs w:val="22"/>
          <w:lang w:val="en-GB"/>
        </w:rPr>
        <w:t>METHODOLOGICAL RESOURCES: (include modality and places of practice, together with the modality of supervision and evaluation thereof)</w:t>
      </w:r>
    </w:p>
    <w:p w:rsidR="00FC72FD" w:rsidRPr="00D00567" w:rsidRDefault="00FC72FD" w:rsidP="00D00567">
      <w:pPr>
        <w:pStyle w:val="ListParagraph"/>
        <w:jc w:val="both"/>
        <w:rPr>
          <w:sz w:val="22"/>
          <w:szCs w:val="22"/>
          <w:lang w:val="en-GB"/>
        </w:rPr>
      </w:pPr>
    </w:p>
    <w:p w:rsidR="00FC72FD" w:rsidRPr="00D00567" w:rsidRDefault="00FC72FD" w:rsidP="00D00567">
      <w:pPr>
        <w:pStyle w:val="ListParagraph"/>
        <w:numPr>
          <w:ilvl w:val="0"/>
          <w:numId w:val="10"/>
        </w:numPr>
        <w:ind w:left="1276"/>
        <w:jc w:val="both"/>
        <w:rPr>
          <w:sz w:val="22"/>
          <w:szCs w:val="22"/>
          <w:lang w:val="en-GB"/>
        </w:rPr>
      </w:pPr>
      <w:r w:rsidRPr="00D00567">
        <w:rPr>
          <w:sz w:val="22"/>
          <w:szCs w:val="22"/>
          <w:lang w:val="en-GB"/>
        </w:rPr>
        <w:t>Use and analysis in class of the Argentina Vial cartography. Examples of situations, trips, shorter routes, scenic routes, tourist. Full management of cartography.</w:t>
      </w:r>
    </w:p>
    <w:p w:rsidR="00FC72FD" w:rsidRPr="00D00567" w:rsidRDefault="00FC72FD" w:rsidP="00D00567">
      <w:pPr>
        <w:pStyle w:val="ListParagraph"/>
        <w:numPr>
          <w:ilvl w:val="0"/>
          <w:numId w:val="10"/>
        </w:numPr>
        <w:ind w:left="1276"/>
        <w:jc w:val="both"/>
        <w:rPr>
          <w:sz w:val="22"/>
          <w:szCs w:val="22"/>
          <w:lang w:val="en-GB"/>
        </w:rPr>
      </w:pPr>
      <w:r w:rsidRPr="00D00567">
        <w:rPr>
          <w:sz w:val="22"/>
          <w:szCs w:val="22"/>
          <w:lang w:val="en-GB"/>
        </w:rPr>
        <w:t>Visualization of videos in class about different tourist activities. Situations and group debates.</w:t>
      </w:r>
    </w:p>
    <w:p w:rsidR="00FC72FD" w:rsidRPr="00D00567" w:rsidRDefault="00FC72FD" w:rsidP="00D00567">
      <w:pPr>
        <w:pStyle w:val="ListParagraph"/>
        <w:numPr>
          <w:ilvl w:val="0"/>
          <w:numId w:val="10"/>
        </w:numPr>
        <w:ind w:left="1276"/>
        <w:jc w:val="both"/>
        <w:rPr>
          <w:sz w:val="22"/>
          <w:szCs w:val="22"/>
          <w:lang w:val="en-GB"/>
        </w:rPr>
      </w:pPr>
      <w:r w:rsidRPr="00D00567">
        <w:rPr>
          <w:sz w:val="22"/>
          <w:szCs w:val="22"/>
          <w:lang w:val="en-GB"/>
        </w:rPr>
        <w:t>Analysis of places to develop within the Argentine territory. Group work with oral presentation.</w:t>
      </w:r>
    </w:p>
    <w:p w:rsidR="00FC72FD" w:rsidRPr="00D00567" w:rsidRDefault="00FC72FD" w:rsidP="00D00567">
      <w:pPr>
        <w:pStyle w:val="ListParagraph"/>
        <w:numPr>
          <w:ilvl w:val="0"/>
          <w:numId w:val="10"/>
        </w:numPr>
        <w:ind w:left="1276"/>
        <w:jc w:val="both"/>
        <w:rPr>
          <w:sz w:val="22"/>
          <w:szCs w:val="22"/>
          <w:lang w:val="en-GB"/>
        </w:rPr>
      </w:pPr>
      <w:r w:rsidRPr="00D00567">
        <w:rPr>
          <w:sz w:val="22"/>
          <w:szCs w:val="22"/>
          <w:lang w:val="en-GB"/>
        </w:rPr>
        <w:t>From the bibliography "Argentine Tourism Geography", make a summary of the touristic circuits presenting them in a tourist package format for sale (including type of tourist, road axis, main attractions, etc.) with weekly delivery.</w:t>
      </w:r>
    </w:p>
    <w:p w:rsidR="00FC72FD" w:rsidRPr="00D00567" w:rsidRDefault="00FC72FD" w:rsidP="00D00567">
      <w:pPr>
        <w:pStyle w:val="ListParagraph"/>
        <w:numPr>
          <w:ilvl w:val="0"/>
          <w:numId w:val="10"/>
        </w:numPr>
        <w:ind w:left="1276"/>
        <w:jc w:val="both"/>
        <w:rPr>
          <w:sz w:val="22"/>
          <w:szCs w:val="22"/>
          <w:lang w:val="en-GB"/>
        </w:rPr>
      </w:pPr>
      <w:r w:rsidRPr="00D00567">
        <w:rPr>
          <w:sz w:val="22"/>
          <w:szCs w:val="22"/>
          <w:lang w:val="en-GB"/>
        </w:rPr>
        <w:t>Attendance to tourist treks by the City of Buenos Aires promoted by the School of Tourism.</w:t>
      </w:r>
    </w:p>
    <w:p w:rsidR="00FC72FD" w:rsidRPr="00080363" w:rsidRDefault="00FC72FD" w:rsidP="00080363">
      <w:pPr>
        <w:jc w:val="both"/>
        <w:rPr>
          <w:sz w:val="22"/>
          <w:szCs w:val="22"/>
          <w:lang w:val="en-GB"/>
        </w:rPr>
      </w:pPr>
    </w:p>
    <w:p w:rsidR="00FC72FD" w:rsidRPr="00080363" w:rsidRDefault="00FC72FD" w:rsidP="00080363">
      <w:pPr>
        <w:ind w:firstLine="426"/>
        <w:jc w:val="both"/>
        <w:rPr>
          <w:b/>
          <w:bCs/>
          <w:sz w:val="22"/>
          <w:szCs w:val="22"/>
          <w:lang w:val="en-GB"/>
        </w:rPr>
      </w:pPr>
      <w:r w:rsidRPr="00080363">
        <w:rPr>
          <w:b/>
          <w:bCs/>
          <w:sz w:val="22"/>
          <w:szCs w:val="22"/>
          <w:lang w:val="en-GB"/>
        </w:rPr>
        <w:t xml:space="preserve">7. </w:t>
      </w:r>
      <w:r>
        <w:rPr>
          <w:b/>
          <w:bCs/>
          <w:sz w:val="22"/>
          <w:szCs w:val="22"/>
          <w:lang w:val="en-GB"/>
        </w:rPr>
        <w:t>MID-TERM EXAMS</w:t>
      </w:r>
      <w:r w:rsidRPr="00080363">
        <w:rPr>
          <w:b/>
          <w:bCs/>
          <w:sz w:val="22"/>
          <w:szCs w:val="22"/>
          <w:lang w:val="en-GB"/>
        </w:rPr>
        <w:t>:</w:t>
      </w:r>
    </w:p>
    <w:p w:rsidR="00FC72FD" w:rsidRPr="00D00567" w:rsidRDefault="00FC72FD" w:rsidP="00080363">
      <w:pPr>
        <w:ind w:firstLine="426"/>
        <w:jc w:val="both"/>
        <w:rPr>
          <w:sz w:val="22"/>
          <w:szCs w:val="22"/>
          <w:lang w:val="en-GB"/>
        </w:rPr>
      </w:pPr>
    </w:p>
    <w:p w:rsidR="00FC72FD" w:rsidRPr="00D00567" w:rsidRDefault="00FC72FD" w:rsidP="00080363">
      <w:pPr>
        <w:ind w:firstLine="426"/>
        <w:jc w:val="both"/>
        <w:rPr>
          <w:sz w:val="22"/>
          <w:szCs w:val="22"/>
          <w:lang w:val="en-GB"/>
        </w:rPr>
      </w:pPr>
      <w:r w:rsidRPr="00D00567">
        <w:rPr>
          <w:sz w:val="22"/>
          <w:szCs w:val="22"/>
          <w:lang w:val="en-GB"/>
        </w:rPr>
        <w:t>Two mid-term exams on the date established by the Tourism School.Must have approved practical assignments and oral presentations.</w:t>
      </w:r>
    </w:p>
    <w:p w:rsidR="00FC72FD" w:rsidRPr="00080363" w:rsidRDefault="00FC72FD" w:rsidP="00080363">
      <w:pPr>
        <w:ind w:firstLine="426"/>
        <w:jc w:val="both"/>
        <w:rPr>
          <w:b/>
          <w:bCs/>
          <w:sz w:val="22"/>
          <w:szCs w:val="22"/>
          <w:lang w:val="en-GB"/>
        </w:rPr>
      </w:pPr>
    </w:p>
    <w:p w:rsidR="00FC72FD" w:rsidRPr="00080363" w:rsidRDefault="00FC72FD" w:rsidP="00080363">
      <w:pPr>
        <w:ind w:firstLine="426"/>
        <w:jc w:val="both"/>
        <w:rPr>
          <w:b/>
          <w:bCs/>
          <w:sz w:val="22"/>
          <w:szCs w:val="22"/>
          <w:lang w:val="en-GB"/>
        </w:rPr>
      </w:pPr>
      <w:r w:rsidRPr="00080363">
        <w:rPr>
          <w:b/>
          <w:bCs/>
          <w:sz w:val="22"/>
          <w:szCs w:val="22"/>
          <w:lang w:val="en-GB"/>
        </w:rPr>
        <w:t xml:space="preserve">8. REGIME OF FINAL EVALUATION AND APPROVAL OF THE </w:t>
      </w:r>
      <w:r>
        <w:rPr>
          <w:b/>
          <w:bCs/>
          <w:sz w:val="22"/>
          <w:szCs w:val="22"/>
          <w:lang w:val="en-GB"/>
        </w:rPr>
        <w:t>ASIGNATURE</w:t>
      </w:r>
      <w:r w:rsidRPr="00080363">
        <w:rPr>
          <w:b/>
          <w:bCs/>
          <w:sz w:val="22"/>
          <w:szCs w:val="22"/>
          <w:lang w:val="en-GB"/>
        </w:rPr>
        <w:t>:</w:t>
      </w:r>
    </w:p>
    <w:p w:rsidR="00FC72FD" w:rsidRPr="00080363" w:rsidRDefault="00FC72FD" w:rsidP="00080363">
      <w:pPr>
        <w:ind w:firstLine="426"/>
        <w:jc w:val="both"/>
        <w:rPr>
          <w:b/>
          <w:bCs/>
          <w:sz w:val="22"/>
          <w:szCs w:val="22"/>
          <w:lang w:val="en-GB"/>
        </w:rPr>
      </w:pPr>
    </w:p>
    <w:p w:rsidR="00FC72FD" w:rsidRPr="00D00567" w:rsidRDefault="00FC72FD" w:rsidP="00080363">
      <w:pPr>
        <w:ind w:firstLine="426"/>
        <w:jc w:val="both"/>
        <w:rPr>
          <w:sz w:val="22"/>
          <w:szCs w:val="22"/>
          <w:lang w:val="en-GB"/>
        </w:rPr>
      </w:pPr>
      <w:r w:rsidRPr="00D00567">
        <w:rPr>
          <w:sz w:val="22"/>
          <w:szCs w:val="22"/>
          <w:lang w:val="en-GB"/>
        </w:rPr>
        <w:t>The student who approves both instances of mid-term exams will access the final evaluation in which the concepts acquired in class will be taken orally. If the final evaluation is approved, the course "Technical English I" will be approved as well.</w:t>
      </w:r>
    </w:p>
    <w:p w:rsidR="00FC72FD" w:rsidRPr="00080363" w:rsidRDefault="00FC72FD" w:rsidP="00080363">
      <w:pPr>
        <w:ind w:firstLine="426"/>
        <w:jc w:val="both"/>
        <w:rPr>
          <w:b/>
          <w:bCs/>
          <w:sz w:val="22"/>
          <w:szCs w:val="22"/>
          <w:lang w:val="en-GB"/>
        </w:rPr>
      </w:pPr>
    </w:p>
    <w:p w:rsidR="00FC72FD" w:rsidRPr="00080363" w:rsidRDefault="00FC72FD" w:rsidP="00080363">
      <w:pPr>
        <w:ind w:firstLine="426"/>
        <w:jc w:val="both"/>
        <w:rPr>
          <w:b/>
          <w:bCs/>
          <w:sz w:val="22"/>
          <w:szCs w:val="22"/>
          <w:lang w:val="en-GB"/>
        </w:rPr>
      </w:pPr>
    </w:p>
    <w:p w:rsidR="00FC72FD" w:rsidRDefault="00FC72FD" w:rsidP="00080363">
      <w:pPr>
        <w:ind w:firstLine="426"/>
        <w:jc w:val="both"/>
        <w:rPr>
          <w:b/>
          <w:bCs/>
          <w:sz w:val="22"/>
          <w:szCs w:val="22"/>
        </w:rPr>
      </w:pPr>
      <w:r w:rsidRPr="00080363">
        <w:rPr>
          <w:b/>
          <w:bCs/>
          <w:sz w:val="22"/>
          <w:szCs w:val="22"/>
        </w:rPr>
        <w:t>9. COMPLEMENTARY BIBLIOGRAPHY:</w:t>
      </w:r>
    </w:p>
    <w:p w:rsidR="00FC72FD" w:rsidRDefault="00FC72FD" w:rsidP="00080363">
      <w:pPr>
        <w:ind w:firstLine="426"/>
        <w:jc w:val="both"/>
        <w:rPr>
          <w:sz w:val="22"/>
          <w:szCs w:val="22"/>
        </w:rPr>
      </w:pPr>
    </w:p>
    <w:p w:rsidR="00FC72FD" w:rsidRPr="009961B4" w:rsidRDefault="00FC72FD" w:rsidP="009961B4">
      <w:pPr>
        <w:ind w:firstLine="426"/>
        <w:jc w:val="both"/>
        <w:rPr>
          <w:sz w:val="22"/>
          <w:szCs w:val="22"/>
          <w:lang w:val="es-ES_tradnl"/>
        </w:rPr>
      </w:pPr>
      <w:r w:rsidRPr="009961B4">
        <w:rPr>
          <w:sz w:val="22"/>
          <w:szCs w:val="22"/>
          <w:lang w:val="es-ES_tradnl"/>
        </w:rPr>
        <w:t xml:space="preserve">* INSTITUTO GEOGRÁFICO NACIONAL, </w:t>
      </w:r>
      <w:r w:rsidRPr="009961B4">
        <w:rPr>
          <w:sz w:val="22"/>
          <w:szCs w:val="22"/>
          <w:u w:val="single"/>
          <w:lang w:val="es-ES_tradnl"/>
        </w:rPr>
        <w:t>Atlas Geográfico de la República Argentina</w:t>
      </w:r>
      <w:r w:rsidRPr="009961B4">
        <w:rPr>
          <w:sz w:val="22"/>
          <w:szCs w:val="22"/>
          <w:lang w:val="es-ES_tradnl"/>
        </w:rPr>
        <w:t>. Bs. As; IGM, 2011.</w:t>
      </w:r>
    </w:p>
    <w:p w:rsidR="00FC72FD" w:rsidRPr="009961B4" w:rsidRDefault="00FC72FD" w:rsidP="009961B4">
      <w:pPr>
        <w:ind w:firstLine="426"/>
        <w:jc w:val="both"/>
        <w:rPr>
          <w:sz w:val="22"/>
          <w:szCs w:val="22"/>
          <w:lang w:val="es-ES_tradnl"/>
        </w:rPr>
      </w:pPr>
      <w:r w:rsidRPr="009961B4">
        <w:rPr>
          <w:sz w:val="22"/>
          <w:szCs w:val="22"/>
          <w:lang w:val="es-ES_tradnl"/>
        </w:rPr>
        <w:t xml:space="preserve">* M.M. BASSETTO, Elba M. EXPÓSITO, Silvia Susana FERRANTE, Juan A. OLIVETO, </w:t>
      </w:r>
      <w:r w:rsidRPr="009961B4">
        <w:rPr>
          <w:sz w:val="22"/>
          <w:szCs w:val="22"/>
          <w:u w:val="single"/>
          <w:lang w:val="es-ES_tradnl"/>
        </w:rPr>
        <w:t>Destinos, una Geografía Turística del Mundo</w:t>
      </w:r>
    </w:p>
    <w:p w:rsidR="00FC72FD" w:rsidRDefault="00FC72FD">
      <w:pPr>
        <w:ind w:firstLine="426"/>
        <w:jc w:val="both"/>
        <w:rPr>
          <w:sz w:val="22"/>
          <w:szCs w:val="22"/>
          <w:lang w:val="es-ES_tradnl"/>
        </w:rPr>
      </w:pPr>
      <w:r>
        <w:rPr>
          <w:sz w:val="22"/>
          <w:szCs w:val="22"/>
          <w:lang w:val="es-ES_tradnl"/>
        </w:rPr>
        <w:t>* GUIAS YPF (De todas las regiones), edición 2010, Buenos Aires, YPF S.A.</w:t>
      </w:r>
    </w:p>
    <w:p w:rsidR="00FC72FD" w:rsidRPr="009961B4" w:rsidRDefault="00FC72FD">
      <w:pPr>
        <w:ind w:firstLine="426"/>
        <w:jc w:val="both"/>
        <w:rPr>
          <w:sz w:val="22"/>
          <w:szCs w:val="22"/>
          <w:lang w:val="es-ES_tradnl"/>
        </w:rPr>
      </w:pPr>
      <w:r>
        <w:rPr>
          <w:sz w:val="22"/>
          <w:szCs w:val="22"/>
          <w:lang w:val="es-ES_tradnl"/>
        </w:rPr>
        <w:t>* Parques nacionales y Otras Áreas Protegidas de la Argentina, Ed La Nacion , 2009</w:t>
      </w:r>
    </w:p>
    <w:p w:rsidR="00FC72FD" w:rsidRPr="00DC34FC" w:rsidRDefault="00FC72FD">
      <w:pPr>
        <w:jc w:val="both"/>
        <w:rPr>
          <w:sz w:val="22"/>
          <w:szCs w:val="22"/>
        </w:rPr>
      </w:pPr>
    </w:p>
    <w:p w:rsidR="00FC72FD" w:rsidRPr="00080363" w:rsidRDefault="00FC72FD" w:rsidP="00080363">
      <w:pPr>
        <w:jc w:val="both"/>
        <w:rPr>
          <w:b/>
          <w:bCs/>
          <w:sz w:val="22"/>
          <w:szCs w:val="22"/>
          <w:lang w:val="en-GB"/>
        </w:rPr>
      </w:pPr>
      <w:r w:rsidRPr="00080363">
        <w:rPr>
          <w:b/>
          <w:bCs/>
          <w:sz w:val="22"/>
          <w:szCs w:val="22"/>
          <w:lang w:val="en-GB"/>
        </w:rPr>
        <w:t>10. WEEKLY ORGANIZATION OF THE PRESENTIAL ACTIVITY (Orientadora)</w:t>
      </w:r>
    </w:p>
    <w:p w:rsidR="00FC72FD" w:rsidRPr="00D00567" w:rsidRDefault="00FC72FD" w:rsidP="00D00567">
      <w:pPr>
        <w:ind w:left="567"/>
        <w:jc w:val="both"/>
        <w:rPr>
          <w:sz w:val="22"/>
          <w:szCs w:val="22"/>
          <w:lang w:val="en-GB"/>
        </w:rPr>
      </w:pPr>
      <w:r w:rsidRPr="00D00567">
        <w:rPr>
          <w:sz w:val="22"/>
          <w:szCs w:val="22"/>
          <w:lang w:val="en-GB"/>
        </w:rPr>
        <w:t>(Complete the thematic units and mark the corresponding columns with a cross) Consider the number of weeks depending on the course of the subject, eg 18 weeks for the four-month subjects, 36 weeks for the annual subjects.)</w:t>
      </w:r>
    </w:p>
    <w:p w:rsidR="00FC72FD" w:rsidRPr="00D00567" w:rsidRDefault="00FC72FD" w:rsidP="00D00567">
      <w:pPr>
        <w:ind w:left="567"/>
        <w:jc w:val="both"/>
        <w:rPr>
          <w:sz w:val="22"/>
          <w:szCs w:val="22"/>
          <w:lang w:val="en-GB"/>
        </w:rPr>
      </w:pPr>
    </w:p>
    <w:p w:rsidR="00FC72FD" w:rsidRPr="00D00567" w:rsidRDefault="00FC72FD" w:rsidP="00D00567">
      <w:pPr>
        <w:ind w:left="567"/>
        <w:jc w:val="both"/>
        <w:rPr>
          <w:sz w:val="22"/>
          <w:szCs w:val="22"/>
          <w:lang w:val="en-GB"/>
        </w:rPr>
      </w:pPr>
      <w:r w:rsidRPr="00D00567">
        <w:rPr>
          <w:sz w:val="22"/>
          <w:szCs w:val="22"/>
          <w:lang w:val="en-GB"/>
        </w:rPr>
        <w:t>Note: In those cases where the subject has an intensive modality, record detail of the activity as appropriate (day, days)</w:t>
      </w:r>
    </w:p>
    <w:p w:rsidR="00FC72FD" w:rsidRDefault="00FC72FD" w:rsidP="00080363">
      <w:pPr>
        <w:jc w:val="both"/>
        <w:rPr>
          <w:b/>
          <w:bCs/>
          <w:sz w:val="22"/>
          <w:szCs w:val="22"/>
          <w:lang w:val="en-GB"/>
        </w:rPr>
      </w:pPr>
    </w:p>
    <w:p w:rsidR="00FC72FD" w:rsidRDefault="00FC72FD" w:rsidP="00080363">
      <w:pPr>
        <w:jc w:val="both"/>
        <w:rPr>
          <w:b/>
          <w:bCs/>
          <w:sz w:val="22"/>
          <w:szCs w:val="22"/>
          <w:lang w:val="en-GB"/>
        </w:rPr>
      </w:pPr>
    </w:p>
    <w:p w:rsidR="00FC72FD" w:rsidRPr="00080363" w:rsidRDefault="00FC72FD" w:rsidP="00080363">
      <w:pPr>
        <w:jc w:val="both"/>
        <w:rPr>
          <w:b/>
          <w:bCs/>
          <w:sz w:val="22"/>
          <w:szCs w:val="22"/>
          <w:lang w:val="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3128"/>
        <w:gridCol w:w="992"/>
        <w:gridCol w:w="1153"/>
        <w:gridCol w:w="1121"/>
        <w:gridCol w:w="1311"/>
        <w:gridCol w:w="1342"/>
      </w:tblGrid>
      <w:tr w:rsidR="00FC72FD" w:rsidRPr="00DC34FC">
        <w:trPr>
          <w:trHeight w:val="397"/>
        </w:trPr>
        <w:tc>
          <w:tcPr>
            <w:tcW w:w="808" w:type="dxa"/>
            <w:vAlign w:val="center"/>
          </w:tcPr>
          <w:p w:rsidR="00FC72FD" w:rsidRPr="00262907" w:rsidRDefault="00FC72FD" w:rsidP="00262907">
            <w:pPr>
              <w:ind w:right="-9" w:hanging="142"/>
              <w:jc w:val="center"/>
              <w:rPr>
                <w:b/>
                <w:bCs/>
                <w:sz w:val="20"/>
                <w:szCs w:val="20"/>
              </w:rPr>
            </w:pPr>
            <w:r>
              <w:rPr>
                <w:b/>
                <w:bCs/>
                <w:sz w:val="20"/>
                <w:szCs w:val="20"/>
              </w:rPr>
              <w:t>Week</w:t>
            </w:r>
          </w:p>
        </w:tc>
        <w:tc>
          <w:tcPr>
            <w:tcW w:w="3128" w:type="dxa"/>
            <w:vAlign w:val="center"/>
          </w:tcPr>
          <w:p w:rsidR="00FC72FD" w:rsidRPr="00262907" w:rsidRDefault="00FC72FD" w:rsidP="00262907">
            <w:pPr>
              <w:jc w:val="center"/>
              <w:rPr>
                <w:b/>
                <w:bCs/>
                <w:sz w:val="20"/>
                <w:szCs w:val="20"/>
              </w:rPr>
            </w:pPr>
            <w:r>
              <w:rPr>
                <w:b/>
                <w:bCs/>
                <w:sz w:val="20"/>
                <w:szCs w:val="20"/>
              </w:rPr>
              <w:t>ThematicUnit</w:t>
            </w:r>
          </w:p>
        </w:tc>
        <w:tc>
          <w:tcPr>
            <w:tcW w:w="992" w:type="dxa"/>
            <w:vAlign w:val="center"/>
          </w:tcPr>
          <w:p w:rsidR="00FC72FD" w:rsidRPr="00262907" w:rsidRDefault="00FC72FD" w:rsidP="00262907">
            <w:pPr>
              <w:jc w:val="center"/>
              <w:rPr>
                <w:b/>
                <w:bCs/>
                <w:sz w:val="20"/>
                <w:szCs w:val="20"/>
              </w:rPr>
            </w:pPr>
            <w:r>
              <w:rPr>
                <w:b/>
                <w:bCs/>
                <w:sz w:val="20"/>
                <w:szCs w:val="20"/>
              </w:rPr>
              <w:t>TheoricHours</w:t>
            </w:r>
          </w:p>
        </w:tc>
        <w:tc>
          <w:tcPr>
            <w:tcW w:w="1153" w:type="dxa"/>
            <w:vAlign w:val="center"/>
          </w:tcPr>
          <w:p w:rsidR="00FC72FD" w:rsidRPr="00262907" w:rsidRDefault="00FC72FD" w:rsidP="00262907">
            <w:pPr>
              <w:jc w:val="center"/>
              <w:rPr>
                <w:b/>
                <w:bCs/>
                <w:sz w:val="20"/>
                <w:szCs w:val="20"/>
              </w:rPr>
            </w:pPr>
            <w:r>
              <w:rPr>
                <w:b/>
                <w:bCs/>
                <w:sz w:val="20"/>
                <w:szCs w:val="20"/>
              </w:rPr>
              <w:t>Oracticalhours</w:t>
            </w:r>
          </w:p>
        </w:tc>
        <w:tc>
          <w:tcPr>
            <w:tcW w:w="1121" w:type="dxa"/>
            <w:vAlign w:val="center"/>
          </w:tcPr>
          <w:p w:rsidR="00FC72FD" w:rsidRPr="00262907" w:rsidRDefault="00FC72FD" w:rsidP="00262907">
            <w:pPr>
              <w:jc w:val="center"/>
              <w:rPr>
                <w:b/>
                <w:bCs/>
                <w:sz w:val="20"/>
                <w:szCs w:val="20"/>
              </w:rPr>
            </w:pPr>
            <w:r w:rsidRPr="00262907">
              <w:rPr>
                <w:b/>
                <w:bCs/>
                <w:sz w:val="20"/>
                <w:szCs w:val="20"/>
              </w:rPr>
              <w:t>Tutoría</w:t>
            </w:r>
            <w:r>
              <w:rPr>
                <w:b/>
                <w:bCs/>
                <w:sz w:val="20"/>
                <w:szCs w:val="20"/>
              </w:rPr>
              <w:t>l</w:t>
            </w:r>
            <w:r w:rsidRPr="00262907">
              <w:rPr>
                <w:b/>
                <w:bCs/>
                <w:sz w:val="20"/>
                <w:szCs w:val="20"/>
              </w:rPr>
              <w:t>s</w:t>
            </w:r>
          </w:p>
        </w:tc>
        <w:tc>
          <w:tcPr>
            <w:tcW w:w="1311" w:type="dxa"/>
            <w:vAlign w:val="center"/>
          </w:tcPr>
          <w:p w:rsidR="00FC72FD" w:rsidRPr="00262907" w:rsidRDefault="00FC72FD" w:rsidP="00262907">
            <w:pPr>
              <w:ind w:hanging="112"/>
              <w:jc w:val="center"/>
              <w:rPr>
                <w:b/>
                <w:bCs/>
                <w:sz w:val="20"/>
                <w:szCs w:val="20"/>
              </w:rPr>
            </w:pPr>
            <w:r>
              <w:rPr>
                <w:b/>
                <w:bCs/>
                <w:sz w:val="20"/>
                <w:szCs w:val="20"/>
              </w:rPr>
              <w:t>Evaluation</w:t>
            </w:r>
            <w:r w:rsidRPr="00262907">
              <w:rPr>
                <w:b/>
                <w:bCs/>
                <w:sz w:val="20"/>
                <w:szCs w:val="20"/>
              </w:rPr>
              <w:t>s</w:t>
            </w:r>
          </w:p>
        </w:tc>
        <w:tc>
          <w:tcPr>
            <w:tcW w:w="1342" w:type="dxa"/>
            <w:vAlign w:val="center"/>
          </w:tcPr>
          <w:p w:rsidR="00FC72FD" w:rsidRPr="00262907" w:rsidRDefault="00FC72FD" w:rsidP="00262907">
            <w:pPr>
              <w:jc w:val="center"/>
              <w:rPr>
                <w:b/>
                <w:bCs/>
                <w:sz w:val="20"/>
                <w:szCs w:val="20"/>
              </w:rPr>
            </w:pPr>
            <w:r>
              <w:rPr>
                <w:b/>
                <w:bCs/>
                <w:sz w:val="20"/>
                <w:szCs w:val="20"/>
              </w:rPr>
              <w:t>OtherActivities</w:t>
            </w: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1</w:t>
            </w:r>
          </w:p>
        </w:tc>
        <w:tc>
          <w:tcPr>
            <w:tcW w:w="3128" w:type="dxa"/>
            <w:vAlign w:val="center"/>
          </w:tcPr>
          <w:p w:rsidR="00FC72FD" w:rsidRPr="00262907" w:rsidRDefault="00FC72FD" w:rsidP="00EB49AD">
            <w:pPr>
              <w:rPr>
                <w:b/>
                <w:bCs/>
                <w:sz w:val="20"/>
                <w:szCs w:val="20"/>
              </w:rPr>
            </w:pPr>
            <w:r>
              <w:rPr>
                <w:b/>
                <w:bCs/>
                <w:sz w:val="20"/>
                <w:szCs w:val="20"/>
              </w:rPr>
              <w:t>ARGENTINE TERRITORY</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2</w:t>
            </w:r>
          </w:p>
        </w:tc>
        <w:tc>
          <w:tcPr>
            <w:tcW w:w="3128" w:type="dxa"/>
            <w:vAlign w:val="center"/>
          </w:tcPr>
          <w:p w:rsidR="00FC72FD" w:rsidRPr="00262907" w:rsidRDefault="00FC72FD" w:rsidP="00D00567">
            <w:pPr>
              <w:rPr>
                <w:b/>
                <w:bCs/>
                <w:sz w:val="20"/>
                <w:szCs w:val="20"/>
              </w:rPr>
            </w:pPr>
            <w:r>
              <w:rPr>
                <w:b/>
                <w:bCs/>
                <w:sz w:val="20"/>
                <w:szCs w:val="20"/>
              </w:rPr>
              <w:t>MESOPOTAMIC REGION</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3</w:t>
            </w:r>
          </w:p>
        </w:tc>
        <w:tc>
          <w:tcPr>
            <w:tcW w:w="3128" w:type="dxa"/>
            <w:vAlign w:val="center"/>
          </w:tcPr>
          <w:p w:rsidR="00FC72FD" w:rsidRPr="00262907" w:rsidRDefault="00FC72FD" w:rsidP="00D00567">
            <w:pPr>
              <w:rPr>
                <w:b/>
                <w:bCs/>
                <w:sz w:val="20"/>
                <w:szCs w:val="20"/>
              </w:rPr>
            </w:pPr>
            <w:r>
              <w:rPr>
                <w:b/>
                <w:bCs/>
                <w:sz w:val="20"/>
                <w:szCs w:val="20"/>
              </w:rPr>
              <w:t>MSOPOTAMIC/CHAQUEÑA</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4</w:t>
            </w:r>
          </w:p>
        </w:tc>
        <w:tc>
          <w:tcPr>
            <w:tcW w:w="3128" w:type="dxa"/>
            <w:vAlign w:val="center"/>
          </w:tcPr>
          <w:p w:rsidR="00FC72FD" w:rsidRPr="00262907" w:rsidRDefault="00FC72FD" w:rsidP="00EB49AD">
            <w:pPr>
              <w:rPr>
                <w:b/>
                <w:bCs/>
                <w:sz w:val="20"/>
                <w:szCs w:val="20"/>
              </w:rPr>
            </w:pPr>
            <w:r>
              <w:rPr>
                <w:b/>
                <w:bCs/>
                <w:sz w:val="20"/>
                <w:szCs w:val="20"/>
              </w:rPr>
              <w:t>NORTHWEST</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5</w:t>
            </w:r>
          </w:p>
        </w:tc>
        <w:tc>
          <w:tcPr>
            <w:tcW w:w="3128" w:type="dxa"/>
            <w:vAlign w:val="center"/>
          </w:tcPr>
          <w:p w:rsidR="00FC72FD" w:rsidRPr="00262907" w:rsidRDefault="00FC72FD" w:rsidP="00D00567">
            <w:pPr>
              <w:rPr>
                <w:b/>
                <w:bCs/>
                <w:sz w:val="20"/>
                <w:szCs w:val="20"/>
              </w:rPr>
            </w:pPr>
            <w:r>
              <w:rPr>
                <w:b/>
                <w:bCs/>
                <w:sz w:val="20"/>
                <w:szCs w:val="20"/>
              </w:rPr>
              <w:t>NORTHWEST</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6</w:t>
            </w:r>
          </w:p>
        </w:tc>
        <w:tc>
          <w:tcPr>
            <w:tcW w:w="3128" w:type="dxa"/>
            <w:vAlign w:val="center"/>
          </w:tcPr>
          <w:p w:rsidR="00FC72FD" w:rsidRPr="00262907" w:rsidRDefault="00FC72FD" w:rsidP="00EB49AD">
            <w:pPr>
              <w:rPr>
                <w:b/>
                <w:bCs/>
                <w:sz w:val="20"/>
                <w:szCs w:val="20"/>
              </w:rPr>
            </w:pPr>
            <w:r>
              <w:rPr>
                <w:b/>
                <w:bCs/>
                <w:sz w:val="20"/>
                <w:szCs w:val="20"/>
              </w:rPr>
              <w:t>SIERRAS PAMPEANAS</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7</w:t>
            </w:r>
          </w:p>
        </w:tc>
        <w:tc>
          <w:tcPr>
            <w:tcW w:w="3128" w:type="dxa"/>
            <w:vAlign w:val="center"/>
          </w:tcPr>
          <w:p w:rsidR="00FC72FD" w:rsidRPr="00262907" w:rsidRDefault="00FC72FD" w:rsidP="00BB58EC">
            <w:pPr>
              <w:rPr>
                <w:b/>
                <w:bCs/>
                <w:sz w:val="20"/>
                <w:szCs w:val="20"/>
              </w:rPr>
            </w:pPr>
            <w:r>
              <w:rPr>
                <w:b/>
                <w:bCs/>
                <w:sz w:val="20"/>
                <w:szCs w:val="20"/>
              </w:rPr>
              <w:t>PAMPEAN</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8</w:t>
            </w:r>
          </w:p>
        </w:tc>
        <w:tc>
          <w:tcPr>
            <w:tcW w:w="3128" w:type="dxa"/>
            <w:vAlign w:val="center"/>
          </w:tcPr>
          <w:p w:rsidR="00FC72FD" w:rsidRPr="00262907" w:rsidRDefault="00FC72FD" w:rsidP="006D0D15">
            <w:pPr>
              <w:rPr>
                <w:b/>
                <w:bCs/>
                <w:sz w:val="20"/>
                <w:szCs w:val="20"/>
              </w:rPr>
            </w:pPr>
            <w:r>
              <w:rPr>
                <w:b/>
                <w:bCs/>
                <w:sz w:val="20"/>
                <w:szCs w:val="20"/>
              </w:rPr>
              <w:t>PAMPEAN / MID-TERM EXAM</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9</w:t>
            </w:r>
          </w:p>
        </w:tc>
        <w:tc>
          <w:tcPr>
            <w:tcW w:w="3128" w:type="dxa"/>
            <w:vAlign w:val="center"/>
          </w:tcPr>
          <w:p w:rsidR="00FC72FD" w:rsidRPr="00262907" w:rsidRDefault="00FC72FD" w:rsidP="00D00567">
            <w:pPr>
              <w:rPr>
                <w:b/>
                <w:bCs/>
                <w:sz w:val="20"/>
                <w:szCs w:val="20"/>
              </w:rPr>
            </w:pPr>
            <w:r>
              <w:rPr>
                <w:b/>
                <w:bCs/>
                <w:sz w:val="20"/>
                <w:szCs w:val="20"/>
              </w:rPr>
              <w:t>CABA</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3</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10</w:t>
            </w:r>
          </w:p>
        </w:tc>
        <w:tc>
          <w:tcPr>
            <w:tcW w:w="3128" w:type="dxa"/>
            <w:vAlign w:val="center"/>
          </w:tcPr>
          <w:p w:rsidR="00FC72FD" w:rsidRPr="00262907" w:rsidRDefault="00FC72FD" w:rsidP="00EB49AD">
            <w:pPr>
              <w:rPr>
                <w:b/>
                <w:bCs/>
                <w:sz w:val="20"/>
                <w:szCs w:val="20"/>
              </w:rPr>
            </w:pPr>
            <w:r>
              <w:rPr>
                <w:b/>
                <w:bCs/>
                <w:sz w:val="20"/>
                <w:szCs w:val="20"/>
              </w:rPr>
              <w:t>CABA</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3</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11</w:t>
            </w:r>
          </w:p>
        </w:tc>
        <w:tc>
          <w:tcPr>
            <w:tcW w:w="3128" w:type="dxa"/>
            <w:vAlign w:val="center"/>
          </w:tcPr>
          <w:p w:rsidR="00FC72FD" w:rsidRPr="00262907" w:rsidRDefault="00FC72FD" w:rsidP="004306E5">
            <w:pPr>
              <w:rPr>
                <w:b/>
                <w:bCs/>
                <w:sz w:val="20"/>
                <w:szCs w:val="20"/>
              </w:rPr>
            </w:pPr>
            <w:r>
              <w:rPr>
                <w:b/>
                <w:bCs/>
                <w:sz w:val="20"/>
                <w:szCs w:val="20"/>
              </w:rPr>
              <w:t>CUYO</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3</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12</w:t>
            </w:r>
          </w:p>
        </w:tc>
        <w:tc>
          <w:tcPr>
            <w:tcW w:w="3128" w:type="dxa"/>
            <w:vAlign w:val="center"/>
          </w:tcPr>
          <w:p w:rsidR="00FC72FD" w:rsidRPr="00262907" w:rsidRDefault="00FC72FD" w:rsidP="00EB49AD">
            <w:pPr>
              <w:rPr>
                <w:b/>
                <w:bCs/>
                <w:sz w:val="20"/>
                <w:szCs w:val="20"/>
              </w:rPr>
            </w:pPr>
            <w:r>
              <w:rPr>
                <w:b/>
                <w:bCs/>
                <w:sz w:val="20"/>
                <w:szCs w:val="20"/>
              </w:rPr>
              <w:t>CUYO/PATAGONIA</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13</w:t>
            </w:r>
          </w:p>
        </w:tc>
        <w:tc>
          <w:tcPr>
            <w:tcW w:w="3128" w:type="dxa"/>
            <w:vAlign w:val="center"/>
          </w:tcPr>
          <w:p w:rsidR="00FC72FD" w:rsidRPr="00262907" w:rsidRDefault="00FC72FD" w:rsidP="00BB58EC">
            <w:pPr>
              <w:rPr>
                <w:b/>
                <w:bCs/>
                <w:sz w:val="20"/>
                <w:szCs w:val="20"/>
              </w:rPr>
            </w:pPr>
            <w:r>
              <w:rPr>
                <w:b/>
                <w:bCs/>
                <w:sz w:val="20"/>
                <w:szCs w:val="20"/>
              </w:rPr>
              <w:t>PATAGONIA</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14</w:t>
            </w:r>
          </w:p>
        </w:tc>
        <w:tc>
          <w:tcPr>
            <w:tcW w:w="3128" w:type="dxa"/>
            <w:vAlign w:val="center"/>
          </w:tcPr>
          <w:p w:rsidR="00FC72FD" w:rsidRPr="00262907" w:rsidRDefault="00FC72FD" w:rsidP="00A8074C">
            <w:pPr>
              <w:rPr>
                <w:b/>
                <w:bCs/>
                <w:sz w:val="20"/>
                <w:szCs w:val="20"/>
              </w:rPr>
            </w:pPr>
            <w:r>
              <w:rPr>
                <w:b/>
                <w:bCs/>
                <w:sz w:val="20"/>
                <w:szCs w:val="20"/>
              </w:rPr>
              <w:t>PATAGONIA / PARCIAL</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r w:rsidRPr="00262907">
              <w:rPr>
                <w:b/>
                <w:bCs/>
                <w:sz w:val="20"/>
                <w:szCs w:val="20"/>
              </w:rPr>
              <w:t>15</w:t>
            </w:r>
          </w:p>
        </w:tc>
        <w:tc>
          <w:tcPr>
            <w:tcW w:w="3128" w:type="dxa"/>
            <w:vAlign w:val="center"/>
          </w:tcPr>
          <w:p w:rsidR="00FC72FD" w:rsidRPr="00262907" w:rsidRDefault="00FC72FD" w:rsidP="00A8074C">
            <w:pPr>
              <w:rPr>
                <w:b/>
                <w:bCs/>
                <w:sz w:val="20"/>
                <w:szCs w:val="20"/>
              </w:rPr>
            </w:pPr>
            <w:r>
              <w:rPr>
                <w:b/>
                <w:bCs/>
                <w:sz w:val="20"/>
                <w:szCs w:val="20"/>
              </w:rPr>
              <w:t>ANTARTICA/ MAKE-UP EXAM</w:t>
            </w:r>
          </w:p>
        </w:tc>
        <w:tc>
          <w:tcPr>
            <w:tcW w:w="992" w:type="dxa"/>
            <w:vAlign w:val="center"/>
          </w:tcPr>
          <w:p w:rsidR="00FC72FD" w:rsidRPr="00262907" w:rsidRDefault="00FC72FD" w:rsidP="00EB49AD">
            <w:pPr>
              <w:rPr>
                <w:b/>
                <w:bCs/>
                <w:sz w:val="20"/>
                <w:szCs w:val="20"/>
              </w:rPr>
            </w:pPr>
            <w:r>
              <w:rPr>
                <w:b/>
                <w:bCs/>
                <w:sz w:val="20"/>
                <w:szCs w:val="20"/>
              </w:rPr>
              <w:t>4</w:t>
            </w:r>
          </w:p>
        </w:tc>
        <w:tc>
          <w:tcPr>
            <w:tcW w:w="1153" w:type="dxa"/>
            <w:vAlign w:val="center"/>
          </w:tcPr>
          <w:p w:rsidR="00FC72FD" w:rsidRPr="00262907" w:rsidRDefault="00FC72FD" w:rsidP="00EB49AD">
            <w:pPr>
              <w:rPr>
                <w:b/>
                <w:bCs/>
                <w:sz w:val="20"/>
                <w:szCs w:val="20"/>
              </w:rPr>
            </w:pPr>
            <w:r>
              <w:rPr>
                <w:b/>
                <w:bCs/>
                <w:sz w:val="20"/>
                <w:szCs w:val="20"/>
              </w:rPr>
              <w:t>0</w:t>
            </w: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p>
        </w:tc>
        <w:tc>
          <w:tcPr>
            <w:tcW w:w="3128" w:type="dxa"/>
            <w:vAlign w:val="center"/>
          </w:tcPr>
          <w:p w:rsidR="00FC72FD" w:rsidRPr="00262907" w:rsidRDefault="00FC72FD" w:rsidP="00A8074C">
            <w:pPr>
              <w:rPr>
                <w:b/>
                <w:bCs/>
                <w:sz w:val="20"/>
                <w:szCs w:val="20"/>
              </w:rPr>
            </w:pPr>
          </w:p>
        </w:tc>
        <w:tc>
          <w:tcPr>
            <w:tcW w:w="992" w:type="dxa"/>
            <w:vAlign w:val="center"/>
          </w:tcPr>
          <w:p w:rsidR="00FC72FD" w:rsidRPr="00262907" w:rsidRDefault="00FC72FD" w:rsidP="00EB49AD">
            <w:pPr>
              <w:rPr>
                <w:b/>
                <w:bCs/>
                <w:sz w:val="20"/>
                <w:szCs w:val="20"/>
              </w:rPr>
            </w:pPr>
          </w:p>
        </w:tc>
        <w:tc>
          <w:tcPr>
            <w:tcW w:w="1153" w:type="dxa"/>
            <w:vAlign w:val="center"/>
          </w:tcPr>
          <w:p w:rsidR="00FC72FD" w:rsidRPr="00262907" w:rsidRDefault="00FC72FD" w:rsidP="00EB49AD">
            <w:pPr>
              <w:rPr>
                <w:b/>
                <w:bCs/>
                <w:sz w:val="20"/>
                <w:szCs w:val="20"/>
              </w:rPr>
            </w:pP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p>
        </w:tc>
        <w:tc>
          <w:tcPr>
            <w:tcW w:w="3128" w:type="dxa"/>
            <w:vAlign w:val="center"/>
          </w:tcPr>
          <w:p w:rsidR="00FC72FD" w:rsidRPr="00262907" w:rsidRDefault="00FC72FD" w:rsidP="00A8074C">
            <w:pPr>
              <w:rPr>
                <w:b/>
                <w:bCs/>
                <w:sz w:val="20"/>
                <w:szCs w:val="20"/>
              </w:rPr>
            </w:pPr>
          </w:p>
        </w:tc>
        <w:tc>
          <w:tcPr>
            <w:tcW w:w="992" w:type="dxa"/>
            <w:vAlign w:val="center"/>
          </w:tcPr>
          <w:p w:rsidR="00FC72FD" w:rsidRPr="00262907" w:rsidRDefault="00FC72FD" w:rsidP="00EB49AD">
            <w:pPr>
              <w:rPr>
                <w:b/>
                <w:bCs/>
                <w:sz w:val="20"/>
                <w:szCs w:val="20"/>
              </w:rPr>
            </w:pPr>
          </w:p>
        </w:tc>
        <w:tc>
          <w:tcPr>
            <w:tcW w:w="1153" w:type="dxa"/>
            <w:vAlign w:val="center"/>
          </w:tcPr>
          <w:p w:rsidR="00FC72FD" w:rsidRPr="00262907" w:rsidRDefault="00FC72FD" w:rsidP="00EB49AD">
            <w:pPr>
              <w:rPr>
                <w:b/>
                <w:bCs/>
                <w:sz w:val="20"/>
                <w:szCs w:val="20"/>
              </w:rPr>
            </w:pP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r w:rsidR="00FC72FD" w:rsidRPr="00DC34FC">
        <w:trPr>
          <w:trHeight w:val="397"/>
        </w:trPr>
        <w:tc>
          <w:tcPr>
            <w:tcW w:w="808" w:type="dxa"/>
            <w:vAlign w:val="center"/>
          </w:tcPr>
          <w:p w:rsidR="00FC72FD" w:rsidRPr="00262907" w:rsidRDefault="00FC72FD" w:rsidP="00262907">
            <w:pPr>
              <w:ind w:hanging="142"/>
              <w:jc w:val="center"/>
              <w:rPr>
                <w:b/>
                <w:bCs/>
                <w:sz w:val="20"/>
                <w:szCs w:val="20"/>
              </w:rPr>
            </w:pPr>
          </w:p>
        </w:tc>
        <w:tc>
          <w:tcPr>
            <w:tcW w:w="3128" w:type="dxa"/>
            <w:vAlign w:val="center"/>
          </w:tcPr>
          <w:p w:rsidR="00FC72FD" w:rsidRPr="00262907" w:rsidRDefault="00FC72FD" w:rsidP="00D00567">
            <w:pPr>
              <w:rPr>
                <w:b/>
                <w:bCs/>
                <w:sz w:val="20"/>
                <w:szCs w:val="20"/>
              </w:rPr>
            </w:pPr>
          </w:p>
        </w:tc>
        <w:tc>
          <w:tcPr>
            <w:tcW w:w="992" w:type="dxa"/>
            <w:vAlign w:val="center"/>
          </w:tcPr>
          <w:p w:rsidR="00FC72FD" w:rsidRPr="00262907" w:rsidRDefault="00FC72FD" w:rsidP="00EB49AD">
            <w:pPr>
              <w:rPr>
                <w:b/>
                <w:bCs/>
                <w:sz w:val="20"/>
                <w:szCs w:val="20"/>
              </w:rPr>
            </w:pPr>
          </w:p>
        </w:tc>
        <w:tc>
          <w:tcPr>
            <w:tcW w:w="1153" w:type="dxa"/>
            <w:vAlign w:val="center"/>
          </w:tcPr>
          <w:p w:rsidR="00FC72FD" w:rsidRPr="00262907" w:rsidRDefault="00FC72FD" w:rsidP="00EB49AD">
            <w:pPr>
              <w:rPr>
                <w:b/>
                <w:bCs/>
                <w:sz w:val="20"/>
                <w:szCs w:val="20"/>
              </w:rPr>
            </w:pPr>
          </w:p>
        </w:tc>
        <w:tc>
          <w:tcPr>
            <w:tcW w:w="1121" w:type="dxa"/>
            <w:vAlign w:val="center"/>
          </w:tcPr>
          <w:p w:rsidR="00FC72FD" w:rsidRPr="00262907" w:rsidRDefault="00FC72FD" w:rsidP="00EB49AD">
            <w:pPr>
              <w:rPr>
                <w:b/>
                <w:bCs/>
                <w:sz w:val="20"/>
                <w:szCs w:val="20"/>
              </w:rPr>
            </w:pPr>
          </w:p>
        </w:tc>
        <w:tc>
          <w:tcPr>
            <w:tcW w:w="1311" w:type="dxa"/>
            <w:vAlign w:val="center"/>
          </w:tcPr>
          <w:p w:rsidR="00FC72FD" w:rsidRPr="00262907" w:rsidRDefault="00FC72FD" w:rsidP="00EB49AD">
            <w:pPr>
              <w:rPr>
                <w:b/>
                <w:bCs/>
                <w:sz w:val="20"/>
                <w:szCs w:val="20"/>
              </w:rPr>
            </w:pPr>
          </w:p>
        </w:tc>
        <w:tc>
          <w:tcPr>
            <w:tcW w:w="1342" w:type="dxa"/>
            <w:vAlign w:val="center"/>
          </w:tcPr>
          <w:p w:rsidR="00FC72FD" w:rsidRPr="00262907" w:rsidRDefault="00FC72FD" w:rsidP="00EB49AD">
            <w:pPr>
              <w:rPr>
                <w:b/>
                <w:bCs/>
                <w:sz w:val="20"/>
                <w:szCs w:val="20"/>
              </w:rPr>
            </w:pPr>
          </w:p>
        </w:tc>
      </w:tr>
    </w:tbl>
    <w:p w:rsidR="00FC72FD" w:rsidRPr="00DC34FC" w:rsidRDefault="00FC72FD" w:rsidP="00874386">
      <w:pPr>
        <w:jc w:val="both"/>
        <w:rPr>
          <w:b/>
          <w:bCs/>
          <w:sz w:val="22"/>
          <w:szCs w:val="22"/>
        </w:rPr>
      </w:pPr>
    </w:p>
    <w:p w:rsidR="00FC72FD" w:rsidRPr="00DC34FC" w:rsidRDefault="00FC72FD" w:rsidP="00874386">
      <w:pPr>
        <w:jc w:val="both"/>
        <w:rPr>
          <w:b/>
          <w:bCs/>
          <w:sz w:val="22"/>
          <w:szCs w:val="22"/>
        </w:rPr>
      </w:pPr>
    </w:p>
    <w:p w:rsidR="00FC72FD" w:rsidRPr="00D00567" w:rsidRDefault="00FC72FD" w:rsidP="00D00567">
      <w:pPr>
        <w:pStyle w:val="ListParagraph"/>
        <w:numPr>
          <w:ilvl w:val="0"/>
          <w:numId w:val="6"/>
        </w:numPr>
        <w:jc w:val="both"/>
        <w:rPr>
          <w:b/>
          <w:bCs/>
          <w:sz w:val="22"/>
          <w:szCs w:val="22"/>
          <w:lang w:val="en-GB"/>
        </w:rPr>
      </w:pPr>
      <w:r w:rsidRPr="00D00567">
        <w:rPr>
          <w:b/>
          <w:bCs/>
          <w:sz w:val="22"/>
          <w:szCs w:val="22"/>
          <w:lang w:val="en-GB"/>
        </w:rPr>
        <w:t xml:space="preserve">OTHER REQUIREMENTS FOR THE APPROVAL OF </w:t>
      </w:r>
      <w:r>
        <w:rPr>
          <w:b/>
          <w:bCs/>
          <w:sz w:val="22"/>
          <w:szCs w:val="22"/>
          <w:lang w:val="en-GB"/>
        </w:rPr>
        <w:t>THE ASIGNATURE</w:t>
      </w:r>
    </w:p>
    <w:p w:rsidR="00FC72FD" w:rsidRPr="00D00567" w:rsidRDefault="00FC72FD" w:rsidP="00D00567">
      <w:pPr>
        <w:ind w:left="720"/>
        <w:jc w:val="both"/>
        <w:rPr>
          <w:sz w:val="22"/>
          <w:szCs w:val="22"/>
          <w:lang w:val="en-GB"/>
        </w:rPr>
      </w:pPr>
      <w:r w:rsidRPr="00D00567">
        <w:rPr>
          <w:b/>
          <w:bCs/>
          <w:sz w:val="22"/>
          <w:szCs w:val="22"/>
          <w:lang w:val="en-GB"/>
        </w:rPr>
        <w:t xml:space="preserve">* </w:t>
      </w:r>
      <w:r w:rsidRPr="00D00567">
        <w:rPr>
          <w:sz w:val="22"/>
          <w:szCs w:val="22"/>
          <w:lang w:val="en-GB"/>
        </w:rPr>
        <w:t xml:space="preserve">Submit to </w:t>
      </w:r>
      <w:r>
        <w:rPr>
          <w:sz w:val="22"/>
          <w:szCs w:val="22"/>
          <w:lang w:val="en-GB"/>
        </w:rPr>
        <w:t xml:space="preserve">mid-term </w:t>
      </w:r>
      <w:r w:rsidRPr="00D00567">
        <w:rPr>
          <w:sz w:val="22"/>
          <w:szCs w:val="22"/>
          <w:lang w:val="en-GB"/>
        </w:rPr>
        <w:t>and final evaluations with adequate cartography (Atlas Firestone</w:t>
      </w:r>
      <w:r>
        <w:rPr>
          <w:sz w:val="22"/>
          <w:szCs w:val="22"/>
          <w:lang w:val="en-GB"/>
        </w:rPr>
        <w:t>/ACA</w:t>
      </w:r>
      <w:r w:rsidRPr="00D00567">
        <w:rPr>
          <w:sz w:val="22"/>
          <w:szCs w:val="22"/>
          <w:lang w:val="en-GB"/>
        </w:rPr>
        <w:t>)</w:t>
      </w:r>
    </w:p>
    <w:p w:rsidR="00FC72FD" w:rsidRPr="00D00567" w:rsidRDefault="00FC72FD" w:rsidP="00D00567">
      <w:pPr>
        <w:ind w:left="720"/>
        <w:jc w:val="both"/>
        <w:rPr>
          <w:sz w:val="22"/>
          <w:szCs w:val="22"/>
          <w:lang w:val="en-GB"/>
        </w:rPr>
      </w:pPr>
      <w:r w:rsidRPr="00D00567">
        <w:rPr>
          <w:sz w:val="22"/>
          <w:szCs w:val="22"/>
          <w:lang w:val="en-GB"/>
        </w:rPr>
        <w:t>* Attend Tourist Walks in the City of Buenos Aires promoted by the chair</w:t>
      </w:r>
    </w:p>
    <w:p w:rsidR="00FC72FD" w:rsidRPr="00D00567" w:rsidRDefault="00FC72FD" w:rsidP="00D00567">
      <w:pPr>
        <w:ind w:left="720"/>
        <w:jc w:val="both"/>
        <w:rPr>
          <w:b/>
          <w:bCs/>
          <w:sz w:val="22"/>
          <w:szCs w:val="22"/>
          <w:lang w:val="en-GB"/>
        </w:rPr>
      </w:pPr>
    </w:p>
    <w:p w:rsidR="00FC72FD" w:rsidRPr="00D00567" w:rsidRDefault="00FC72FD" w:rsidP="00D00567">
      <w:pPr>
        <w:pStyle w:val="ListParagraph"/>
        <w:numPr>
          <w:ilvl w:val="0"/>
          <w:numId w:val="6"/>
        </w:numPr>
        <w:jc w:val="both"/>
        <w:rPr>
          <w:b/>
          <w:bCs/>
          <w:sz w:val="22"/>
          <w:szCs w:val="22"/>
        </w:rPr>
      </w:pPr>
      <w:r w:rsidRPr="00D00567">
        <w:rPr>
          <w:b/>
          <w:bCs/>
          <w:sz w:val="22"/>
          <w:szCs w:val="22"/>
        </w:rPr>
        <w:t>. SIGNATURE OF TEACHERS:</w:t>
      </w:r>
    </w:p>
    <w:p w:rsidR="00FC72FD" w:rsidRPr="00D00567" w:rsidRDefault="00FC72FD" w:rsidP="00D00567">
      <w:pPr>
        <w:ind w:left="720"/>
        <w:jc w:val="both"/>
        <w:rPr>
          <w:b/>
          <w:bCs/>
          <w:sz w:val="22"/>
          <w:szCs w:val="22"/>
        </w:rPr>
      </w:pPr>
    </w:p>
    <w:p w:rsidR="00FC72FD" w:rsidRPr="00D00567" w:rsidRDefault="00FC72FD" w:rsidP="00D00567">
      <w:pPr>
        <w:numPr>
          <w:ilvl w:val="0"/>
          <w:numId w:val="6"/>
        </w:numPr>
        <w:jc w:val="both"/>
        <w:rPr>
          <w:b/>
          <w:bCs/>
          <w:sz w:val="22"/>
          <w:szCs w:val="22"/>
          <w:lang w:val="en-GB"/>
        </w:rPr>
      </w:pPr>
      <w:r w:rsidRPr="00D00567">
        <w:rPr>
          <w:b/>
          <w:bCs/>
          <w:sz w:val="22"/>
          <w:szCs w:val="22"/>
          <w:lang w:val="en-GB"/>
        </w:rPr>
        <w:t xml:space="preserve"> SIGNATURE OF THE DIRECTOR OF THE CARRER</w:t>
      </w:r>
    </w:p>
    <w:sectPr w:rsidR="00FC72FD" w:rsidRPr="00D00567" w:rsidSect="00DC34FC">
      <w:footerReference w:type="default" r:id="rId19"/>
      <w:pgSz w:w="11906" w:h="16838" w:code="9"/>
      <w:pgMar w:top="1418" w:right="1133" w:bottom="1418" w:left="1134" w:header="709"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2FD" w:rsidRDefault="00FC72FD">
      <w:r>
        <w:separator/>
      </w:r>
    </w:p>
  </w:endnote>
  <w:endnote w:type="continuationSeparator" w:id="1">
    <w:p w:rsidR="00FC72FD" w:rsidRDefault="00FC7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FD" w:rsidRDefault="00FC72FD" w:rsidP="00A22DD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72FD" w:rsidRDefault="00FC72FD" w:rsidP="001352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2FD" w:rsidRDefault="00FC72FD">
      <w:r>
        <w:separator/>
      </w:r>
    </w:p>
  </w:footnote>
  <w:footnote w:type="continuationSeparator" w:id="1">
    <w:p w:rsidR="00FC72FD" w:rsidRDefault="00FC7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D6E"/>
    <w:multiLevelType w:val="hybridMultilevel"/>
    <w:tmpl w:val="19E24C32"/>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61A4B8A"/>
    <w:multiLevelType w:val="hybridMultilevel"/>
    <w:tmpl w:val="6B1C978A"/>
    <w:lvl w:ilvl="0" w:tplc="2C0A000D">
      <w:start w:val="1"/>
      <w:numFmt w:val="bullet"/>
      <w:lvlText w:val=""/>
      <w:lvlJc w:val="left"/>
      <w:pPr>
        <w:ind w:left="720" w:hanging="360"/>
      </w:pPr>
      <w:rPr>
        <w:rFonts w:ascii="Wingdings" w:hAnsi="Wingdings" w:cs="Wingdings" w:hint="default"/>
      </w:rPr>
    </w:lvl>
    <w:lvl w:ilvl="1" w:tplc="13F62318">
      <w:numFmt w:val="bullet"/>
      <w:lvlText w:val="-"/>
      <w:lvlJc w:val="left"/>
      <w:pPr>
        <w:ind w:left="1440" w:hanging="360"/>
      </w:pPr>
      <w:rPr>
        <w:rFonts w:ascii="Times New Roman" w:eastAsia="Times New Roman" w:hAnsi="Times New Roman"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339D4D9C"/>
    <w:multiLevelType w:val="hybridMultilevel"/>
    <w:tmpl w:val="FDCE68AC"/>
    <w:lvl w:ilvl="0" w:tplc="2C0A0001">
      <w:start w:val="1"/>
      <w:numFmt w:val="bullet"/>
      <w:lvlText w:val=""/>
      <w:lvlJc w:val="left"/>
      <w:pPr>
        <w:ind w:left="720" w:hanging="360"/>
      </w:pPr>
      <w:rPr>
        <w:rFonts w:ascii="Symbol" w:hAnsi="Symbol" w:cs="Symbol" w:hint="default"/>
      </w:rPr>
    </w:lvl>
    <w:lvl w:ilvl="1" w:tplc="13F62318">
      <w:numFmt w:val="bullet"/>
      <w:lvlText w:val="-"/>
      <w:lvlJc w:val="left"/>
      <w:pPr>
        <w:ind w:left="1440" w:hanging="360"/>
      </w:pPr>
      <w:rPr>
        <w:rFonts w:ascii="Times New Roman" w:eastAsia="Times New Roman" w:hAnsi="Times New Roman"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abstractNum>
  <w:abstractNum w:abstractNumId="4">
    <w:nsid w:val="4BB057FC"/>
    <w:multiLevelType w:val="hybridMultilevel"/>
    <w:tmpl w:val="6B9A49E0"/>
    <w:lvl w:ilvl="0" w:tplc="2C0A000F">
      <w:start w:val="6"/>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52D21A7B"/>
    <w:multiLevelType w:val="hybridMultilevel"/>
    <w:tmpl w:val="07D6002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7">
    <w:nsid w:val="54E04B8C"/>
    <w:multiLevelType w:val="hybridMultilevel"/>
    <w:tmpl w:val="89D2A8FE"/>
    <w:lvl w:ilvl="0" w:tplc="2C0A000F">
      <w:start w:val="1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5BAD478F"/>
    <w:multiLevelType w:val="hybridMultilevel"/>
    <w:tmpl w:val="1BEC8F74"/>
    <w:lvl w:ilvl="0" w:tplc="2C0A000F">
      <w:start w:val="5"/>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63A3349A"/>
    <w:multiLevelType w:val="hybridMultilevel"/>
    <w:tmpl w:val="DB46912C"/>
    <w:lvl w:ilvl="0" w:tplc="2C0A000F">
      <w:start w:val="10"/>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9"/>
  </w:num>
  <w:num w:numId="6">
    <w:abstractNumId w:val="7"/>
  </w:num>
  <w:num w:numId="7">
    <w:abstractNumId w:val="2"/>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F9C"/>
    <w:rsid w:val="0000446B"/>
    <w:rsid w:val="000137E3"/>
    <w:rsid w:val="00024D29"/>
    <w:rsid w:val="00030F9C"/>
    <w:rsid w:val="00080363"/>
    <w:rsid w:val="000A2DE3"/>
    <w:rsid w:val="000A3665"/>
    <w:rsid w:val="000C3FB7"/>
    <w:rsid w:val="001145EA"/>
    <w:rsid w:val="00134C90"/>
    <w:rsid w:val="00135220"/>
    <w:rsid w:val="00147186"/>
    <w:rsid w:val="00150802"/>
    <w:rsid w:val="00154957"/>
    <w:rsid w:val="001712FF"/>
    <w:rsid w:val="001A7A79"/>
    <w:rsid w:val="001C1577"/>
    <w:rsid w:val="001C41D2"/>
    <w:rsid w:val="001C4F57"/>
    <w:rsid w:val="001D1F43"/>
    <w:rsid w:val="001D2598"/>
    <w:rsid w:val="001E7085"/>
    <w:rsid w:val="00202420"/>
    <w:rsid w:val="00236110"/>
    <w:rsid w:val="00262907"/>
    <w:rsid w:val="002844ED"/>
    <w:rsid w:val="002946F2"/>
    <w:rsid w:val="00297FFA"/>
    <w:rsid w:val="002A083C"/>
    <w:rsid w:val="002D7CB3"/>
    <w:rsid w:val="002F7861"/>
    <w:rsid w:val="0032325E"/>
    <w:rsid w:val="003465E6"/>
    <w:rsid w:val="0037345E"/>
    <w:rsid w:val="003819F7"/>
    <w:rsid w:val="00394CDD"/>
    <w:rsid w:val="00407126"/>
    <w:rsid w:val="00411FB9"/>
    <w:rsid w:val="004306E5"/>
    <w:rsid w:val="004A32FA"/>
    <w:rsid w:val="00577C70"/>
    <w:rsid w:val="005817EB"/>
    <w:rsid w:val="005B4F9D"/>
    <w:rsid w:val="005C36C7"/>
    <w:rsid w:val="005E31C9"/>
    <w:rsid w:val="00616487"/>
    <w:rsid w:val="006D0D15"/>
    <w:rsid w:val="006D3E98"/>
    <w:rsid w:val="006E1FF3"/>
    <w:rsid w:val="006E23DB"/>
    <w:rsid w:val="006F2402"/>
    <w:rsid w:val="00742134"/>
    <w:rsid w:val="007C4772"/>
    <w:rsid w:val="00826621"/>
    <w:rsid w:val="00837550"/>
    <w:rsid w:val="008615BC"/>
    <w:rsid w:val="00866DD9"/>
    <w:rsid w:val="00874386"/>
    <w:rsid w:val="008748B9"/>
    <w:rsid w:val="008871E3"/>
    <w:rsid w:val="008A1CB4"/>
    <w:rsid w:val="008A465D"/>
    <w:rsid w:val="008E484D"/>
    <w:rsid w:val="00921D20"/>
    <w:rsid w:val="00927C8D"/>
    <w:rsid w:val="0093156B"/>
    <w:rsid w:val="00975398"/>
    <w:rsid w:val="00987DEA"/>
    <w:rsid w:val="00990CDA"/>
    <w:rsid w:val="009961B4"/>
    <w:rsid w:val="009C3289"/>
    <w:rsid w:val="00A04668"/>
    <w:rsid w:val="00A22DD9"/>
    <w:rsid w:val="00A50E2E"/>
    <w:rsid w:val="00A51064"/>
    <w:rsid w:val="00A526BB"/>
    <w:rsid w:val="00A53E3B"/>
    <w:rsid w:val="00A8074C"/>
    <w:rsid w:val="00A87FA1"/>
    <w:rsid w:val="00A97063"/>
    <w:rsid w:val="00AA1FAE"/>
    <w:rsid w:val="00AA54B3"/>
    <w:rsid w:val="00AB5B55"/>
    <w:rsid w:val="00AC1B7F"/>
    <w:rsid w:val="00AC2B31"/>
    <w:rsid w:val="00B04A10"/>
    <w:rsid w:val="00B231C2"/>
    <w:rsid w:val="00BA29B9"/>
    <w:rsid w:val="00BB58EC"/>
    <w:rsid w:val="00BC1E5B"/>
    <w:rsid w:val="00BE2DC5"/>
    <w:rsid w:val="00BF2602"/>
    <w:rsid w:val="00C91185"/>
    <w:rsid w:val="00C956B5"/>
    <w:rsid w:val="00C97220"/>
    <w:rsid w:val="00CE42C9"/>
    <w:rsid w:val="00D00567"/>
    <w:rsid w:val="00D04B65"/>
    <w:rsid w:val="00D2651C"/>
    <w:rsid w:val="00D34BB4"/>
    <w:rsid w:val="00D34D48"/>
    <w:rsid w:val="00D41737"/>
    <w:rsid w:val="00D454AC"/>
    <w:rsid w:val="00D528C2"/>
    <w:rsid w:val="00D647A0"/>
    <w:rsid w:val="00D729E6"/>
    <w:rsid w:val="00DB36D2"/>
    <w:rsid w:val="00DC34FC"/>
    <w:rsid w:val="00DF085B"/>
    <w:rsid w:val="00E02064"/>
    <w:rsid w:val="00E63B72"/>
    <w:rsid w:val="00E806D6"/>
    <w:rsid w:val="00EB49AD"/>
    <w:rsid w:val="00F53DDC"/>
    <w:rsid w:val="00F61E8D"/>
    <w:rsid w:val="00F774F7"/>
    <w:rsid w:val="00F91DD2"/>
    <w:rsid w:val="00FB7A7C"/>
    <w:rsid w:val="00FC72FD"/>
    <w:rsid w:val="00FF651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E3"/>
    <w:rPr>
      <w:sz w:val="24"/>
      <w:szCs w:val="24"/>
    </w:rPr>
  </w:style>
  <w:style w:type="paragraph" w:styleId="Heading1">
    <w:name w:val="heading 1"/>
    <w:basedOn w:val="Normal"/>
    <w:next w:val="Normal"/>
    <w:link w:val="Heading1Char"/>
    <w:uiPriority w:val="99"/>
    <w:qFormat/>
    <w:rsid w:val="000A2DE3"/>
    <w:pPr>
      <w:keepNext/>
      <w:jc w:val="center"/>
      <w:outlineLvl w:val="0"/>
    </w:pPr>
    <w:rPr>
      <w:b/>
      <w:bCs/>
      <w:u w:val="single"/>
    </w:rPr>
  </w:style>
  <w:style w:type="paragraph" w:styleId="Heading4">
    <w:name w:val="heading 4"/>
    <w:basedOn w:val="Normal"/>
    <w:next w:val="Normal"/>
    <w:link w:val="Heading4Char"/>
    <w:uiPriority w:val="99"/>
    <w:qFormat/>
    <w:locked/>
    <w:rsid w:val="009961B4"/>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9961B4"/>
    <w:rPr>
      <w:rFonts w:ascii="Cambria" w:hAnsi="Cambria" w:cs="Cambria"/>
      <w:b/>
      <w:bCs/>
      <w:i/>
      <w:iCs/>
      <w:color w:val="4F81BD"/>
      <w:sz w:val="20"/>
      <w:szCs w:val="20"/>
    </w:rPr>
  </w:style>
  <w:style w:type="paragraph" w:styleId="BodyTextIndent">
    <w:name w:val="Body Text Indent"/>
    <w:basedOn w:val="Normal"/>
    <w:link w:val="BodyTextIndentChar"/>
    <w:uiPriority w:val="99"/>
    <w:rsid w:val="000A2DE3"/>
    <w:pPr>
      <w:ind w:left="426"/>
      <w:jc w:val="both"/>
    </w:pPr>
  </w:style>
  <w:style w:type="character" w:customStyle="1" w:styleId="BodyTextIndentChar">
    <w:name w:val="Body Text Indent Char"/>
    <w:basedOn w:val="DefaultParagraphFont"/>
    <w:link w:val="BodyTextIndent"/>
    <w:uiPriority w:val="99"/>
    <w:semiHidden/>
    <w:locked/>
    <w:rPr>
      <w:sz w:val="20"/>
      <w:szCs w:val="20"/>
    </w:rPr>
  </w:style>
  <w:style w:type="character" w:styleId="Hyperlink">
    <w:name w:val="Hyperlink"/>
    <w:basedOn w:val="DefaultParagraphFont"/>
    <w:uiPriority w:val="99"/>
    <w:rsid w:val="000A2DE3"/>
    <w:rPr>
      <w:color w:val="0000FF"/>
      <w:u w:val="single"/>
    </w:rPr>
  </w:style>
  <w:style w:type="paragraph" w:styleId="Footer">
    <w:name w:val="footer"/>
    <w:basedOn w:val="Normal"/>
    <w:link w:val="FooterChar"/>
    <w:uiPriority w:val="99"/>
    <w:rsid w:val="00135220"/>
    <w:pPr>
      <w:tabs>
        <w:tab w:val="center" w:pos="4252"/>
        <w:tab w:val="right" w:pos="8504"/>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135220"/>
  </w:style>
  <w:style w:type="paragraph" w:styleId="BalloonText">
    <w:name w:val="Balloon Text"/>
    <w:basedOn w:val="Normal"/>
    <w:link w:val="BalloonTextChar"/>
    <w:uiPriority w:val="99"/>
    <w:semiHidden/>
    <w:rsid w:val="00E806D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table" w:styleId="TableGrid">
    <w:name w:val="Table Grid"/>
    <w:basedOn w:val="TableNormal"/>
    <w:uiPriority w:val="99"/>
    <w:rsid w:val="00411F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C3289"/>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sid w:val="009C3289"/>
    <w:rPr>
      <w:vertAlign w:val="superscript"/>
    </w:rPr>
  </w:style>
  <w:style w:type="paragraph" w:styleId="ListParagraph">
    <w:name w:val="List Paragraph"/>
    <w:basedOn w:val="Normal"/>
    <w:uiPriority w:val="99"/>
    <w:qFormat/>
    <w:rsid w:val="00B04A10"/>
    <w:pPr>
      <w:ind w:left="720"/>
    </w:pPr>
  </w:style>
</w:styles>
</file>

<file path=word/webSettings.xml><?xml version="1.0" encoding="utf-8"?>
<w:webSettings xmlns:r="http://schemas.openxmlformats.org/officeDocument/2006/relationships" xmlns:w="http://schemas.openxmlformats.org/wordprocessingml/2006/main">
  <w:divs>
    <w:div w:id="658849229">
      <w:marLeft w:val="0"/>
      <w:marRight w:val="0"/>
      <w:marTop w:val="0"/>
      <w:marBottom w:val="0"/>
      <w:divBdr>
        <w:top w:val="none" w:sz="0" w:space="0" w:color="auto"/>
        <w:left w:val="none" w:sz="0" w:space="0" w:color="auto"/>
        <w:bottom w:val="none" w:sz="0" w:space="0" w:color="auto"/>
        <w:right w:val="none" w:sz="0" w:space="0" w:color="auto"/>
      </w:divBdr>
    </w:div>
    <w:div w:id="658849230">
      <w:marLeft w:val="0"/>
      <w:marRight w:val="0"/>
      <w:marTop w:val="0"/>
      <w:marBottom w:val="0"/>
      <w:divBdr>
        <w:top w:val="none" w:sz="0" w:space="0" w:color="auto"/>
        <w:left w:val="none" w:sz="0" w:space="0" w:color="auto"/>
        <w:bottom w:val="none" w:sz="0" w:space="0" w:color="auto"/>
        <w:right w:val="none" w:sz="0" w:space="0" w:color="auto"/>
      </w:divBdr>
    </w:div>
    <w:div w:id="658849231">
      <w:marLeft w:val="0"/>
      <w:marRight w:val="0"/>
      <w:marTop w:val="0"/>
      <w:marBottom w:val="0"/>
      <w:divBdr>
        <w:top w:val="none" w:sz="0" w:space="0" w:color="auto"/>
        <w:left w:val="none" w:sz="0" w:space="0" w:color="auto"/>
        <w:bottom w:val="none" w:sz="0" w:space="0" w:color="auto"/>
        <w:right w:val="none" w:sz="0" w:space="0" w:color="auto"/>
      </w:divBdr>
    </w:div>
    <w:div w:id="658849232">
      <w:marLeft w:val="0"/>
      <w:marRight w:val="0"/>
      <w:marTop w:val="0"/>
      <w:marBottom w:val="0"/>
      <w:divBdr>
        <w:top w:val="none" w:sz="0" w:space="0" w:color="auto"/>
        <w:left w:val="none" w:sz="0" w:space="0" w:color="auto"/>
        <w:bottom w:val="none" w:sz="0" w:space="0" w:color="auto"/>
        <w:right w:val="none" w:sz="0" w:space="0" w:color="auto"/>
      </w:divBdr>
    </w:div>
    <w:div w:id="658849233">
      <w:marLeft w:val="0"/>
      <w:marRight w:val="0"/>
      <w:marTop w:val="0"/>
      <w:marBottom w:val="0"/>
      <w:divBdr>
        <w:top w:val="none" w:sz="0" w:space="0" w:color="auto"/>
        <w:left w:val="none" w:sz="0" w:space="0" w:color="auto"/>
        <w:bottom w:val="none" w:sz="0" w:space="0" w:color="auto"/>
        <w:right w:val="none" w:sz="0" w:space="0" w:color="auto"/>
      </w:divBdr>
    </w:div>
    <w:div w:id="658849234">
      <w:marLeft w:val="0"/>
      <w:marRight w:val="0"/>
      <w:marTop w:val="0"/>
      <w:marBottom w:val="0"/>
      <w:divBdr>
        <w:top w:val="none" w:sz="0" w:space="0" w:color="auto"/>
        <w:left w:val="none" w:sz="0" w:space="0" w:color="auto"/>
        <w:bottom w:val="none" w:sz="0" w:space="0" w:color="auto"/>
        <w:right w:val="none" w:sz="0" w:space="0" w:color="auto"/>
      </w:divBdr>
    </w:div>
    <w:div w:id="658849235">
      <w:marLeft w:val="0"/>
      <w:marRight w:val="0"/>
      <w:marTop w:val="0"/>
      <w:marBottom w:val="0"/>
      <w:divBdr>
        <w:top w:val="none" w:sz="0" w:space="0" w:color="auto"/>
        <w:left w:val="none" w:sz="0" w:space="0" w:color="auto"/>
        <w:bottom w:val="none" w:sz="0" w:space="0" w:color="auto"/>
        <w:right w:val="none" w:sz="0" w:space="0" w:color="auto"/>
      </w:divBdr>
    </w:div>
    <w:div w:id="658849236">
      <w:marLeft w:val="0"/>
      <w:marRight w:val="0"/>
      <w:marTop w:val="0"/>
      <w:marBottom w:val="0"/>
      <w:divBdr>
        <w:top w:val="none" w:sz="0" w:space="0" w:color="auto"/>
        <w:left w:val="none" w:sz="0" w:space="0" w:color="auto"/>
        <w:bottom w:val="none" w:sz="0" w:space="0" w:color="auto"/>
        <w:right w:val="none" w:sz="0" w:space="0" w:color="auto"/>
      </w:divBdr>
    </w:div>
    <w:div w:id="658849237">
      <w:marLeft w:val="0"/>
      <w:marRight w:val="0"/>
      <w:marTop w:val="0"/>
      <w:marBottom w:val="0"/>
      <w:divBdr>
        <w:top w:val="none" w:sz="0" w:space="0" w:color="auto"/>
        <w:left w:val="none" w:sz="0" w:space="0" w:color="auto"/>
        <w:bottom w:val="none" w:sz="0" w:space="0" w:color="auto"/>
        <w:right w:val="none" w:sz="0" w:space="0" w:color="auto"/>
      </w:divBdr>
    </w:div>
    <w:div w:id="658849238">
      <w:marLeft w:val="0"/>
      <w:marRight w:val="0"/>
      <w:marTop w:val="0"/>
      <w:marBottom w:val="0"/>
      <w:divBdr>
        <w:top w:val="none" w:sz="0" w:space="0" w:color="auto"/>
        <w:left w:val="none" w:sz="0" w:space="0" w:color="auto"/>
        <w:bottom w:val="none" w:sz="0" w:space="0" w:color="auto"/>
        <w:right w:val="none" w:sz="0" w:space="0" w:color="auto"/>
      </w:divBdr>
    </w:div>
    <w:div w:id="658849239">
      <w:marLeft w:val="0"/>
      <w:marRight w:val="0"/>
      <w:marTop w:val="0"/>
      <w:marBottom w:val="0"/>
      <w:divBdr>
        <w:top w:val="none" w:sz="0" w:space="0" w:color="auto"/>
        <w:left w:val="none" w:sz="0" w:space="0" w:color="auto"/>
        <w:bottom w:val="none" w:sz="0" w:space="0" w:color="auto"/>
        <w:right w:val="none" w:sz="0" w:space="0" w:color="auto"/>
      </w:divBdr>
    </w:div>
    <w:div w:id="658849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s://www.aca.org.ar/cartografia/mapa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1596</Words>
  <Characters>8780</Characters>
  <Application>Microsoft Office Outlook</Application>
  <DocSecurity>0</DocSecurity>
  <Lines>0</Lines>
  <Paragraphs>0</Paragraphs>
  <ScaleCrop>false</ScaleCrop>
  <Company>U. del Salvador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 del Salvador</dc:creator>
  <cp:keywords/>
  <dc:description/>
  <cp:lastModifiedBy>mpedetti</cp:lastModifiedBy>
  <cp:revision>2</cp:revision>
  <cp:lastPrinted>2014-06-27T15:21:00Z</cp:lastPrinted>
  <dcterms:created xsi:type="dcterms:W3CDTF">2019-03-06T14:44:00Z</dcterms:created>
  <dcterms:modified xsi:type="dcterms:W3CDTF">2019-03-06T14:44:00Z</dcterms:modified>
</cp:coreProperties>
</file>